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B0B9" w14:textId="04EA63EF" w:rsidR="007218AC" w:rsidRPr="00F67ABD" w:rsidRDefault="003474AC" w:rsidP="00547078">
      <w:pPr>
        <w:pStyle w:val="DocumentTitle"/>
        <w:rPr>
          <w:sz w:val="20"/>
          <w:szCs w:val="20"/>
        </w:rPr>
      </w:pPr>
      <w:r w:rsidRPr="00F67ABD">
        <w:t xml:space="preserve">From Milpa to Mars: </w:t>
      </w:r>
      <w:r w:rsidR="00E137A8" w:rsidRPr="00F67ABD">
        <w:t>Engineering the</w:t>
      </w:r>
      <w:r w:rsidR="00823898" w:rsidRPr="00F67ABD">
        <w:t xml:space="preserve"> Future of Space </w:t>
      </w:r>
      <w:r w:rsidR="00E137A8" w:rsidRPr="00F67ABD">
        <w:t>Agriculture</w:t>
      </w:r>
    </w:p>
    <w:p w14:paraId="3FA89BC2" w14:textId="77777777" w:rsidR="007218AC" w:rsidRPr="00823898" w:rsidRDefault="007218AC" w:rsidP="007218AC">
      <w:pPr>
        <w:rPr>
          <w:sz w:val="20"/>
          <w:szCs w:val="20"/>
        </w:rPr>
      </w:pPr>
    </w:p>
    <w:p w14:paraId="4DD5FC78" w14:textId="77777777" w:rsidR="007218AC" w:rsidRPr="00823898" w:rsidRDefault="007218AC" w:rsidP="007218AC">
      <w:pPr>
        <w:rPr>
          <w:sz w:val="20"/>
          <w:szCs w:val="20"/>
        </w:rPr>
      </w:pPr>
    </w:p>
    <w:p w14:paraId="22FB2826" w14:textId="77777777" w:rsidR="007218AC" w:rsidRDefault="007218AC" w:rsidP="007218AC"/>
    <w:p w14:paraId="58E061A2" w14:textId="77777777" w:rsidR="00AA2124" w:rsidRDefault="00AA2124" w:rsidP="007218AC"/>
    <w:p w14:paraId="00FB886E" w14:textId="77777777" w:rsidR="005922B1" w:rsidRDefault="005922B1" w:rsidP="00547078">
      <w:pPr>
        <w:pStyle w:val="Heading2"/>
      </w:pPr>
    </w:p>
    <w:p w14:paraId="38139255" w14:textId="77777777" w:rsidR="005922B1" w:rsidRDefault="005922B1" w:rsidP="007218AC"/>
    <w:p w14:paraId="24224F95" w14:textId="77777777" w:rsidR="005922B1" w:rsidRDefault="005922B1" w:rsidP="00547078">
      <w:pPr>
        <w:pStyle w:val="Heading25"/>
      </w:pPr>
    </w:p>
    <w:p w14:paraId="5288CBAC" w14:textId="77777777" w:rsidR="005922B1" w:rsidRDefault="005922B1" w:rsidP="007218AC"/>
    <w:p w14:paraId="48CB655F" w14:textId="77777777" w:rsidR="00AA2124" w:rsidRDefault="00AA2124" w:rsidP="003C4DF0">
      <w:pPr>
        <w:pStyle w:val="Heading2"/>
      </w:pPr>
    </w:p>
    <w:p w14:paraId="68BDC679" w14:textId="77777777" w:rsidR="007218AC" w:rsidRDefault="007218AC" w:rsidP="007218AC"/>
    <w:p w14:paraId="03C70037" w14:textId="77777777" w:rsidR="007218AC" w:rsidRPr="007218AC" w:rsidRDefault="007218AC" w:rsidP="007218AC"/>
    <w:p w14:paraId="69242F74" w14:textId="77777777" w:rsidR="00AA3322" w:rsidRDefault="00AA3322" w:rsidP="00AA3322">
      <w:pPr>
        <w:pStyle w:val="Heading2"/>
        <w:jc w:val="right"/>
        <w:rPr>
          <w:rFonts w:eastAsia="Greycliff CF Extra Bold"/>
        </w:rPr>
      </w:pPr>
      <w:r>
        <w:rPr>
          <w:rFonts w:eastAsia="Greycliff CF Extra Bold"/>
        </w:rPr>
        <w:t>DURATION</w:t>
      </w:r>
    </w:p>
    <w:p w14:paraId="6BA27050" w14:textId="0F45AD37" w:rsidR="00936D72" w:rsidRDefault="00E22BEF" w:rsidP="0032520C">
      <w:pPr>
        <w:jc w:val="right"/>
      </w:pPr>
      <w:r>
        <w:t>1</w:t>
      </w:r>
      <w:r w:rsidR="00936D72">
        <w:t xml:space="preserve"> Lesson</w:t>
      </w:r>
    </w:p>
    <w:p w14:paraId="4C2D69C1" w14:textId="5548C810" w:rsidR="00AA3322" w:rsidRPr="00AA3322" w:rsidRDefault="00FE3EB3" w:rsidP="0032520C">
      <w:pPr>
        <w:jc w:val="right"/>
        <w:rPr>
          <w:sz w:val="28"/>
          <w:szCs w:val="28"/>
        </w:rPr>
      </w:pPr>
      <w:r>
        <w:t>1</w:t>
      </w:r>
      <w:r w:rsidR="00AA3322">
        <w:t xml:space="preserve"> Class period (</w:t>
      </w:r>
      <w:r>
        <w:t>50</w:t>
      </w:r>
      <w:r w:rsidR="00AA3322">
        <w:t xml:space="preserve"> min)</w:t>
      </w:r>
    </w:p>
    <w:p w14:paraId="053EE6FC" w14:textId="77777777" w:rsidR="00AA3322" w:rsidRDefault="00AA3322" w:rsidP="00AA3322">
      <w:pPr>
        <w:pStyle w:val="Heading2"/>
        <w:jc w:val="right"/>
        <w:rPr>
          <w:rFonts w:eastAsia="Greycliff CF Extra Bold"/>
          <w:color w:val="21295A"/>
        </w:rPr>
      </w:pPr>
      <w:r>
        <w:rPr>
          <w:rFonts w:eastAsia="Greycliff CF Extra Bold"/>
        </w:rPr>
        <w:t>GRADE LEVELS</w:t>
      </w:r>
    </w:p>
    <w:p w14:paraId="45F5289F" w14:textId="0F56A9FD" w:rsidR="00AA3322" w:rsidRDefault="006A58C4" w:rsidP="00936D72">
      <w:pPr>
        <w:jc w:val="right"/>
      </w:pPr>
      <w:r>
        <w:t>9</w:t>
      </w:r>
      <w:r w:rsidR="00AA3322" w:rsidRPr="0032520C">
        <w:t>-</w:t>
      </w:r>
      <w:r>
        <w:t>12</w:t>
      </w:r>
      <w:r w:rsidR="00AA3322" w:rsidRPr="0032520C">
        <w:t xml:space="preserve"> </w:t>
      </w:r>
    </w:p>
    <w:p w14:paraId="705A2031" w14:textId="63EAB0D2" w:rsidR="007218AC" w:rsidRPr="005922B1" w:rsidRDefault="00770C90" w:rsidP="005922B1">
      <w:pPr>
        <w:pStyle w:val="Heading1"/>
      </w:pPr>
      <w:r w:rsidRPr="005922B1">
        <w:lastRenderedPageBreak/>
        <w:t>Overview</w:t>
      </w:r>
    </w:p>
    <w:p w14:paraId="0623161F" w14:textId="225ABB77" w:rsidR="00ED5C54" w:rsidRDefault="00770C90" w:rsidP="00233F60">
      <w:pPr>
        <w:pStyle w:val="Heading25"/>
      </w:pPr>
      <w:r>
        <w:t>Introduction</w:t>
      </w:r>
    </w:p>
    <w:p w14:paraId="573C0D2D" w14:textId="5D06F36D" w:rsidR="00B025B7" w:rsidRDefault="00B025B7" w:rsidP="00637D8D">
      <w:pPr>
        <w:pStyle w:val="Heading2"/>
        <w:rPr>
          <w:rFonts w:ascii="Barlow" w:hAnsi="Barlow" w:cs="Segoe UI"/>
          <w:color w:val="auto"/>
          <w:sz w:val="22"/>
          <w:szCs w:val="22"/>
        </w:rPr>
      </w:pPr>
      <w:r w:rsidRPr="00B025B7">
        <w:rPr>
          <w:rFonts w:ascii="Barlow" w:hAnsi="Barlow" w:cs="Segoe UI"/>
          <w:color w:val="auto"/>
          <w:sz w:val="22"/>
          <w:szCs w:val="22"/>
        </w:rPr>
        <w:t xml:space="preserve">In this engaging 50-minute high school lesson, students explore the intersection of </w:t>
      </w:r>
      <w:r w:rsidR="00B63B73">
        <w:rPr>
          <w:rFonts w:ascii="Barlow" w:hAnsi="Barlow" w:cs="Segoe UI"/>
          <w:color w:val="auto"/>
          <w:sz w:val="22"/>
          <w:szCs w:val="22"/>
        </w:rPr>
        <w:t>Hispanic and Latino</w:t>
      </w:r>
      <w:r w:rsidRPr="00B025B7">
        <w:rPr>
          <w:rFonts w:ascii="Barlow" w:hAnsi="Barlow" w:cs="Segoe UI"/>
          <w:color w:val="auto"/>
          <w:sz w:val="22"/>
          <w:szCs w:val="22"/>
        </w:rPr>
        <w:t xml:space="preserve"> food traditions, Indigenous agricultural science, and the future of space exploration. They begin by reflecting critically on foods that connect them to family, heritage, and identity, then examine the cultural and historical significance of dishes like tamales, mole, and pupusas, the 9,000-year-old Indigenous science of the "Three Sisters" (maize, beans, and squash) and the milpa polyculture system, and NASA's 2021 experiment growing Hatch </w:t>
      </w:r>
      <w:proofErr w:type="spellStart"/>
      <w:r w:rsidRPr="00B025B7">
        <w:rPr>
          <w:rFonts w:ascii="Barlow" w:hAnsi="Barlow" w:cs="Segoe UI"/>
          <w:color w:val="auto"/>
          <w:sz w:val="22"/>
          <w:szCs w:val="22"/>
        </w:rPr>
        <w:t>chil</w:t>
      </w:r>
      <w:r w:rsidR="001B49CF">
        <w:rPr>
          <w:rFonts w:ascii="Barlow" w:hAnsi="Barlow" w:cs="Segoe UI"/>
          <w:color w:val="auto"/>
          <w:sz w:val="22"/>
          <w:szCs w:val="22"/>
        </w:rPr>
        <w:t>e</w:t>
      </w:r>
      <w:proofErr w:type="spellEnd"/>
      <w:r w:rsidRPr="00B025B7">
        <w:rPr>
          <w:rFonts w:ascii="Barlow" w:hAnsi="Barlow" w:cs="Segoe UI"/>
          <w:color w:val="auto"/>
          <w:sz w:val="22"/>
          <w:szCs w:val="22"/>
        </w:rPr>
        <w:t xml:space="preserve"> peppers aboard the International Space Station. Students then apply their learning through a collaborative engineering-design activity called </w:t>
      </w:r>
      <w:r w:rsidRPr="00B025B7">
        <w:rPr>
          <w:rFonts w:ascii="Barlow" w:hAnsi="Barlow" w:cs="Segoe UI"/>
          <w:b/>
          <w:bCs/>
          <w:color w:val="auto"/>
          <w:sz w:val="22"/>
          <w:szCs w:val="22"/>
        </w:rPr>
        <w:t>"Engineer Your Space Milpa,"</w:t>
      </w:r>
      <w:r w:rsidRPr="00B025B7">
        <w:rPr>
          <w:rFonts w:ascii="Barlow" w:hAnsi="Barlow" w:cs="Segoe UI"/>
          <w:color w:val="auto"/>
          <w:sz w:val="22"/>
          <w:szCs w:val="22"/>
        </w:rPr>
        <w:t xml:space="preserve"> in which teams of 3-4 design a sustainable Mars colony agricultural module. Students must select culturally significant </w:t>
      </w:r>
      <w:r w:rsidR="00B63B73">
        <w:rPr>
          <w:rFonts w:ascii="Barlow" w:hAnsi="Barlow" w:cs="Segoe UI"/>
          <w:color w:val="auto"/>
          <w:sz w:val="22"/>
          <w:szCs w:val="22"/>
        </w:rPr>
        <w:t>Hispanic and Latino</w:t>
      </w:r>
      <w:r w:rsidRPr="00B025B7">
        <w:rPr>
          <w:rFonts w:ascii="Barlow" w:hAnsi="Barlow" w:cs="Segoe UI"/>
          <w:color w:val="auto"/>
          <w:sz w:val="22"/>
          <w:szCs w:val="22"/>
        </w:rPr>
        <w:t xml:space="preserve"> crops, justify their choices using cultural, nutritional, AND scientific/environmental criteria (companion planting, resource efficiency, growth constraints), address Mars-specific challenges (limited water, low light, confined space, radiation), and pitch their design in a Shark Tank–style presentation.</w:t>
      </w:r>
    </w:p>
    <w:p w14:paraId="34B8403D" w14:textId="77777777" w:rsidR="00756446" w:rsidRPr="00756446" w:rsidRDefault="00756446" w:rsidP="00756446"/>
    <w:p w14:paraId="71026C56" w14:textId="424E7E9F" w:rsidR="005B6761" w:rsidRDefault="00594F75" w:rsidP="00756446">
      <w:pPr>
        <w:pStyle w:val="Heading25"/>
      </w:pPr>
      <w:r>
        <w:t>Learning Objectives</w:t>
      </w:r>
    </w:p>
    <w:p w14:paraId="4C2DF95A" w14:textId="77777777" w:rsidR="00CD28A8" w:rsidRDefault="00FB2C4D" w:rsidP="00FB2C4D">
      <w:r w:rsidRPr="00FB2C4D">
        <w:t xml:space="preserve">By the end of this lesson, students will be able to: </w:t>
      </w:r>
    </w:p>
    <w:p w14:paraId="602E33E5" w14:textId="78BE9AA5" w:rsidR="004B635F" w:rsidRDefault="004B635F" w:rsidP="004B635F">
      <w:pPr>
        <w:pStyle w:val="Heading2"/>
        <w:numPr>
          <w:ilvl w:val="0"/>
          <w:numId w:val="31"/>
        </w:numPr>
        <w:rPr>
          <w:rFonts w:ascii="Barlow" w:eastAsiaTheme="minorHAnsi" w:hAnsi="Barlow" w:cstheme="minorBidi"/>
          <w:color w:val="auto"/>
          <w:sz w:val="22"/>
          <w:szCs w:val="22"/>
        </w:rPr>
      </w:pPr>
      <w:r w:rsidRPr="004B635F">
        <w:rPr>
          <w:rFonts w:ascii="Barlow" w:eastAsiaTheme="minorHAnsi" w:hAnsi="Barlow" w:cstheme="minorBidi"/>
          <w:color w:val="auto"/>
          <w:sz w:val="22"/>
          <w:szCs w:val="22"/>
        </w:rPr>
        <w:t xml:space="preserve">Analyze the cultural significance of food in </w:t>
      </w:r>
      <w:r w:rsidR="000E6D4F">
        <w:rPr>
          <w:rFonts w:ascii="Barlow" w:eastAsiaTheme="minorHAnsi" w:hAnsi="Barlow" w:cstheme="minorBidi"/>
          <w:color w:val="auto"/>
          <w:sz w:val="22"/>
          <w:szCs w:val="22"/>
        </w:rPr>
        <w:t>Hispanic and Latino</w:t>
      </w:r>
      <w:r w:rsidRPr="004B635F">
        <w:rPr>
          <w:rFonts w:ascii="Barlow" w:eastAsiaTheme="minorHAnsi" w:hAnsi="Barlow" w:cstheme="minorBidi"/>
          <w:color w:val="auto"/>
          <w:sz w:val="22"/>
          <w:szCs w:val="22"/>
        </w:rPr>
        <w:t xml:space="preserve"> communities by connecting traditional dishes to concepts of identity, heritage, migration, and community.</w:t>
      </w:r>
    </w:p>
    <w:p w14:paraId="40E1B342" w14:textId="77777777" w:rsidR="004B635F" w:rsidRDefault="004B635F" w:rsidP="004B635F">
      <w:pPr>
        <w:pStyle w:val="Heading2"/>
        <w:numPr>
          <w:ilvl w:val="0"/>
          <w:numId w:val="31"/>
        </w:numPr>
        <w:rPr>
          <w:rFonts w:ascii="Barlow" w:eastAsiaTheme="minorHAnsi" w:hAnsi="Barlow" w:cstheme="minorBidi"/>
          <w:color w:val="auto"/>
          <w:sz w:val="22"/>
          <w:szCs w:val="22"/>
        </w:rPr>
      </w:pPr>
      <w:r w:rsidRPr="004B635F">
        <w:rPr>
          <w:rFonts w:ascii="Barlow" w:eastAsiaTheme="minorHAnsi" w:hAnsi="Barlow" w:cstheme="minorBidi"/>
          <w:color w:val="auto"/>
          <w:sz w:val="22"/>
          <w:szCs w:val="22"/>
        </w:rPr>
        <w:t>Evaluate the "Three Sisters" and milpa farming system as an example of Indigenous scientific knowledge, explaining the symbiotic and ecological relationships that make it sustainable.</w:t>
      </w:r>
    </w:p>
    <w:p w14:paraId="7E49758F" w14:textId="77777777" w:rsidR="004B635F" w:rsidRDefault="004B635F" w:rsidP="004B635F">
      <w:pPr>
        <w:pStyle w:val="Heading2"/>
        <w:numPr>
          <w:ilvl w:val="0"/>
          <w:numId w:val="31"/>
        </w:numPr>
        <w:rPr>
          <w:rFonts w:ascii="Barlow" w:eastAsiaTheme="minorHAnsi" w:hAnsi="Barlow" w:cstheme="minorBidi"/>
          <w:color w:val="auto"/>
          <w:sz w:val="22"/>
          <w:szCs w:val="22"/>
        </w:rPr>
      </w:pPr>
      <w:r w:rsidRPr="004B635F">
        <w:rPr>
          <w:rFonts w:ascii="Barlow" w:eastAsiaTheme="minorHAnsi" w:hAnsi="Barlow" w:cstheme="minorBidi"/>
          <w:color w:val="auto"/>
          <w:sz w:val="22"/>
          <w:szCs w:val="22"/>
        </w:rPr>
        <w:t>Assess the role of food in human well-being—including physiological nutrition, psychological health, and cultural continuity—particularly in the context of long-duration spaceflight.</w:t>
      </w:r>
    </w:p>
    <w:p w14:paraId="42B408F2" w14:textId="77777777" w:rsidR="004B635F" w:rsidRDefault="004B635F" w:rsidP="004B635F">
      <w:pPr>
        <w:pStyle w:val="Heading2"/>
        <w:numPr>
          <w:ilvl w:val="0"/>
          <w:numId w:val="31"/>
        </w:numPr>
        <w:rPr>
          <w:rFonts w:ascii="Barlow" w:eastAsiaTheme="minorHAnsi" w:hAnsi="Barlow" w:cstheme="minorBidi"/>
          <w:color w:val="auto"/>
          <w:sz w:val="22"/>
          <w:szCs w:val="22"/>
        </w:rPr>
      </w:pPr>
      <w:r w:rsidRPr="004B635F">
        <w:rPr>
          <w:rFonts w:ascii="Barlow" w:eastAsiaTheme="minorHAnsi" w:hAnsi="Barlow" w:cstheme="minorBidi"/>
          <w:color w:val="auto"/>
          <w:sz w:val="22"/>
          <w:szCs w:val="22"/>
        </w:rPr>
        <w:t>Design and defend a sustainable "Space Milpa" for a Mars colony by selecting culturally significant crops and justifying their choices using cultural, nutritional, and scientific/engineering evidence.</w:t>
      </w:r>
    </w:p>
    <w:p w14:paraId="1B2BF243" w14:textId="77777777" w:rsidR="00756446" w:rsidRDefault="00756446" w:rsidP="00756446">
      <w:pPr>
        <w:pStyle w:val="Heading25"/>
      </w:pPr>
    </w:p>
    <w:p w14:paraId="1D8A864A" w14:textId="62D83311" w:rsidR="00833ED0" w:rsidRPr="004B635F" w:rsidRDefault="00833ED0" w:rsidP="00756446">
      <w:pPr>
        <w:pStyle w:val="Heading25"/>
        <w:rPr>
          <w:rFonts w:ascii="Barlow" w:eastAsiaTheme="minorHAnsi" w:hAnsi="Barlow" w:cstheme="minorBidi"/>
          <w:color w:val="auto"/>
          <w:sz w:val="22"/>
          <w:szCs w:val="22"/>
        </w:rPr>
      </w:pPr>
      <w:r>
        <w:t>Standards</w:t>
      </w:r>
    </w:p>
    <w:p w14:paraId="66CE33EE" w14:textId="3F0B48DA" w:rsidR="00695F2C" w:rsidRPr="00B0436C" w:rsidRDefault="00695F2C" w:rsidP="00695F2C">
      <w:pPr>
        <w:rPr>
          <w:b/>
          <w:bCs/>
          <w:color w:val="0070C0"/>
        </w:rPr>
      </w:pPr>
      <w:r w:rsidRPr="00B0436C">
        <w:rPr>
          <w:b/>
          <w:bCs/>
          <w:color w:val="0070C0"/>
        </w:rPr>
        <w:t>Next Generation Science Standards (NGSS)</w:t>
      </w:r>
    </w:p>
    <w:p w14:paraId="6CC1F21F" w14:textId="77777777" w:rsidR="006C4AE9" w:rsidRDefault="006C4AE9" w:rsidP="00DE048C">
      <w:pPr>
        <w:spacing w:after="0"/>
        <w:rPr>
          <w:b/>
          <w:bCs/>
        </w:rPr>
      </w:pPr>
      <w:r w:rsidRPr="006C4AE9">
        <w:rPr>
          <w:b/>
          <w:bCs/>
        </w:rPr>
        <w:t>HS-LS2-7</w:t>
      </w:r>
    </w:p>
    <w:p w14:paraId="45DE8836" w14:textId="77777777" w:rsidR="006C4AE9" w:rsidRDefault="006C4AE9" w:rsidP="5ED75D24">
      <w:pPr>
        <w:spacing w:after="0"/>
      </w:pPr>
      <w:r w:rsidRPr="006C4AE9">
        <w:t>Design, evaluate, and refine a solution for reducing the impacts of human activities on the environment and biodiversity.</w:t>
      </w:r>
    </w:p>
    <w:p w14:paraId="6A6FBE7A" w14:textId="219DEC34" w:rsidR="00316F30" w:rsidRDefault="00B3033B" w:rsidP="5ED75D24">
      <w:pPr>
        <w:spacing w:after="0"/>
        <w:rPr>
          <w:b/>
          <w:lang w:val="en"/>
        </w:rPr>
      </w:pPr>
      <w:r w:rsidRPr="00B3033B">
        <w:rPr>
          <w:b/>
          <w:bCs/>
        </w:rPr>
        <w:t>HS-LS2-6</w:t>
      </w:r>
    </w:p>
    <w:p w14:paraId="6BF2F839" w14:textId="77777777" w:rsidR="00B3033B" w:rsidRDefault="00B3033B" w:rsidP="008F6166">
      <w:pPr>
        <w:spacing w:after="0"/>
      </w:pPr>
      <w:r w:rsidRPr="00B3033B">
        <w:t>Evaluate claims, evidence, and reasoning that the complex interactions in ecosystems maintain relatively consistent numbers and types of organisms in stable conditions.</w:t>
      </w:r>
    </w:p>
    <w:p w14:paraId="74D6B7D3" w14:textId="77777777" w:rsidR="008F6166" w:rsidRDefault="008F6166" w:rsidP="008F6166">
      <w:pPr>
        <w:spacing w:after="0"/>
        <w:rPr>
          <w:b/>
          <w:bCs/>
        </w:rPr>
      </w:pPr>
      <w:r w:rsidRPr="008F6166">
        <w:rPr>
          <w:b/>
          <w:bCs/>
        </w:rPr>
        <w:t>HS-ETS1-3</w:t>
      </w:r>
    </w:p>
    <w:p w14:paraId="1AE59351" w14:textId="287392E2" w:rsidR="008F6166" w:rsidRPr="008F6166" w:rsidRDefault="008F6166" w:rsidP="008F6166">
      <w:pPr>
        <w:spacing w:after="0"/>
      </w:pPr>
      <w:r w:rsidRPr="008F6166">
        <w:t>Evaluate a solution to a complex real-world problem based on prioritized criteria and trade-offs including cost, safety, reliability, and cultural/aesthetic impacts.</w:t>
      </w:r>
    </w:p>
    <w:p w14:paraId="5B94EA7A" w14:textId="77777777" w:rsidR="008F6166" w:rsidRDefault="008F6166" w:rsidP="00695F2C"/>
    <w:p w14:paraId="366EF442" w14:textId="014C6CB4" w:rsidR="00D3734B" w:rsidRPr="00B0436C" w:rsidRDefault="00DC34C1" w:rsidP="00695F2C">
      <w:pPr>
        <w:rPr>
          <w:b/>
          <w:bCs/>
          <w:color w:val="0070C0"/>
        </w:rPr>
      </w:pPr>
      <w:r w:rsidRPr="00B0436C">
        <w:rPr>
          <w:b/>
          <w:bCs/>
          <w:color w:val="0070C0"/>
        </w:rPr>
        <w:t>Common Core: ELA</w:t>
      </w:r>
    </w:p>
    <w:p w14:paraId="78FB411E" w14:textId="77777777" w:rsidR="00225B28" w:rsidRDefault="00225B28" w:rsidP="00711E79">
      <w:pPr>
        <w:pStyle w:val="Heading2"/>
        <w:spacing w:before="0"/>
        <w:rPr>
          <w:rFonts w:ascii="Barlow" w:eastAsiaTheme="minorHAnsi" w:hAnsi="Barlow" w:cstheme="minorBidi"/>
          <w:b/>
          <w:bCs/>
          <w:color w:val="auto"/>
          <w:sz w:val="22"/>
          <w:szCs w:val="22"/>
        </w:rPr>
      </w:pPr>
      <w:r w:rsidRPr="00225B28">
        <w:rPr>
          <w:rFonts w:ascii="Barlow" w:eastAsiaTheme="minorHAnsi" w:hAnsi="Barlow" w:cstheme="minorBidi"/>
          <w:b/>
          <w:bCs/>
          <w:color w:val="auto"/>
          <w:sz w:val="22"/>
          <w:szCs w:val="22"/>
        </w:rPr>
        <w:t>CCSS.ELA-LITERACY.SL.9-10.1 / SL.11-12.1</w:t>
      </w:r>
    </w:p>
    <w:p w14:paraId="6BAFD44C" w14:textId="6BBB433F" w:rsidR="00225B28" w:rsidRPr="00711E79" w:rsidRDefault="00225B28" w:rsidP="00711E79">
      <w:pPr>
        <w:pStyle w:val="Heading2"/>
        <w:spacing w:before="0"/>
        <w:rPr>
          <w:rFonts w:ascii="Barlow" w:eastAsiaTheme="minorHAnsi" w:hAnsi="Barlow" w:cstheme="minorBidi"/>
          <w:color w:val="auto"/>
          <w:sz w:val="22"/>
          <w:szCs w:val="22"/>
        </w:rPr>
      </w:pPr>
      <w:r w:rsidRPr="00711E79">
        <w:rPr>
          <w:rFonts w:ascii="Barlow" w:eastAsiaTheme="minorHAnsi" w:hAnsi="Barlow" w:cstheme="minorBidi"/>
          <w:color w:val="auto"/>
          <w:sz w:val="22"/>
          <w:szCs w:val="22"/>
        </w:rPr>
        <w:t>Initiate and participate effectively in a range of collaborative discussions with diverse partners, building on others' ideas and expressing their own clearly and persuasively.</w:t>
      </w:r>
    </w:p>
    <w:p w14:paraId="23FD2DB9" w14:textId="77777777" w:rsidR="00225B28" w:rsidRDefault="00225B28" w:rsidP="00711E79">
      <w:pPr>
        <w:pStyle w:val="Heading2"/>
        <w:spacing w:before="0"/>
        <w:rPr>
          <w:rFonts w:ascii="Barlow" w:eastAsiaTheme="minorHAnsi" w:hAnsi="Barlow" w:cstheme="minorBidi"/>
          <w:b/>
          <w:bCs/>
          <w:color w:val="auto"/>
          <w:sz w:val="22"/>
          <w:szCs w:val="22"/>
        </w:rPr>
      </w:pPr>
      <w:r w:rsidRPr="00225B28">
        <w:rPr>
          <w:rFonts w:ascii="Barlow" w:eastAsiaTheme="minorHAnsi" w:hAnsi="Barlow" w:cstheme="minorBidi"/>
          <w:b/>
          <w:bCs/>
          <w:color w:val="auto"/>
          <w:sz w:val="22"/>
          <w:szCs w:val="22"/>
        </w:rPr>
        <w:t>CCSS.ELA-LITERACY.WHST.9-12.1</w:t>
      </w:r>
    </w:p>
    <w:p w14:paraId="53704784" w14:textId="7EFF5217" w:rsidR="00225B28" w:rsidRPr="00225B28" w:rsidRDefault="00225B28" w:rsidP="00711E79">
      <w:pPr>
        <w:pStyle w:val="Heading2"/>
        <w:spacing w:before="0"/>
        <w:rPr>
          <w:rFonts w:ascii="Barlow" w:eastAsiaTheme="minorHAnsi" w:hAnsi="Barlow" w:cstheme="minorBidi"/>
          <w:color w:val="auto"/>
          <w:sz w:val="22"/>
          <w:szCs w:val="22"/>
        </w:rPr>
      </w:pPr>
      <w:r w:rsidRPr="00225B28">
        <w:rPr>
          <w:rFonts w:ascii="Barlow" w:eastAsiaTheme="minorHAnsi" w:hAnsi="Barlow" w:cstheme="minorBidi"/>
          <w:color w:val="auto"/>
          <w:sz w:val="22"/>
          <w:szCs w:val="22"/>
        </w:rPr>
        <w:t>Write arguments focused on discipline-specific content, supporting claims with logical reasoning and relevant, sufficient evidence.</w:t>
      </w:r>
    </w:p>
    <w:p w14:paraId="09B60597" w14:textId="77777777" w:rsidR="00225B28" w:rsidRDefault="00225B28" w:rsidP="00711E79">
      <w:pPr>
        <w:pStyle w:val="Heading2"/>
        <w:spacing w:before="0"/>
        <w:rPr>
          <w:rFonts w:ascii="Barlow" w:eastAsiaTheme="minorHAnsi" w:hAnsi="Barlow" w:cstheme="minorBidi"/>
          <w:b/>
          <w:bCs/>
          <w:color w:val="auto"/>
          <w:sz w:val="22"/>
          <w:szCs w:val="22"/>
        </w:rPr>
      </w:pPr>
      <w:r w:rsidRPr="00225B28">
        <w:rPr>
          <w:rFonts w:ascii="Barlow" w:eastAsiaTheme="minorHAnsi" w:hAnsi="Barlow" w:cstheme="minorBidi"/>
          <w:b/>
          <w:bCs/>
          <w:color w:val="auto"/>
          <w:sz w:val="22"/>
          <w:szCs w:val="22"/>
        </w:rPr>
        <w:t>CCSS.ELA-LITERACY.WHST.9-12.7</w:t>
      </w:r>
    </w:p>
    <w:p w14:paraId="7166C688" w14:textId="77777777" w:rsidR="00225B28" w:rsidRDefault="00225B28" w:rsidP="00711E79">
      <w:pPr>
        <w:pStyle w:val="Heading2"/>
        <w:spacing w:before="0"/>
        <w:rPr>
          <w:rFonts w:ascii="Barlow" w:eastAsiaTheme="minorHAnsi" w:hAnsi="Barlow" w:cstheme="minorBidi"/>
          <w:color w:val="auto"/>
          <w:sz w:val="22"/>
          <w:szCs w:val="22"/>
        </w:rPr>
      </w:pPr>
      <w:r w:rsidRPr="00225B28">
        <w:rPr>
          <w:rFonts w:ascii="Barlow" w:eastAsiaTheme="minorHAnsi" w:hAnsi="Barlow" w:cstheme="minorBidi"/>
          <w:color w:val="auto"/>
          <w:sz w:val="22"/>
          <w:szCs w:val="22"/>
        </w:rPr>
        <w:t>Conduct short research projects to answer a question or solve a problem, drawing on multiple sources.</w:t>
      </w:r>
    </w:p>
    <w:p w14:paraId="10743C5D" w14:textId="77777777" w:rsidR="00756446" w:rsidRPr="00756446" w:rsidRDefault="00756446" w:rsidP="00756446"/>
    <w:p w14:paraId="24630E36" w14:textId="0EDB4785" w:rsidR="00DC34C1" w:rsidRDefault="00F97E1D" w:rsidP="00756446">
      <w:pPr>
        <w:pStyle w:val="Heading25"/>
      </w:pPr>
      <w:r>
        <w:t>Materials</w:t>
      </w:r>
    </w:p>
    <w:p w14:paraId="5260B52C" w14:textId="41337C37" w:rsidR="063262D9" w:rsidRDefault="00EB512C" w:rsidP="00FC0D99">
      <w:pPr>
        <w:pStyle w:val="ListParagraph"/>
        <w:numPr>
          <w:ilvl w:val="0"/>
          <w:numId w:val="8"/>
        </w:numPr>
      </w:pPr>
      <w:r>
        <w:t xml:space="preserve">Student </w:t>
      </w:r>
      <w:r w:rsidR="002B2B52">
        <w:t>w</w:t>
      </w:r>
      <w:r>
        <w:t>orksheets</w:t>
      </w:r>
    </w:p>
    <w:p w14:paraId="1BA0D51E" w14:textId="1551DBFB" w:rsidR="004A6801" w:rsidRDefault="004A6801" w:rsidP="00FC0D99">
      <w:pPr>
        <w:pStyle w:val="ListParagraph"/>
        <w:numPr>
          <w:ilvl w:val="0"/>
          <w:numId w:val="8"/>
        </w:numPr>
      </w:pPr>
      <w:r>
        <w:t>Crop reference sheet</w:t>
      </w:r>
    </w:p>
    <w:p w14:paraId="19DB5AD6" w14:textId="77777777" w:rsidR="00352CE3" w:rsidRPr="00352CE3" w:rsidRDefault="00352CE3" w:rsidP="00352CE3">
      <w:pPr>
        <w:pStyle w:val="ListParagraph"/>
        <w:numPr>
          <w:ilvl w:val="0"/>
          <w:numId w:val="8"/>
        </w:numPr>
      </w:pPr>
      <w:r w:rsidRPr="00352CE3">
        <w:t>Drawing/design materials, poster paper or chart paper</w:t>
      </w:r>
    </w:p>
    <w:p w14:paraId="36FC6BC5" w14:textId="5F88DA39" w:rsidR="002B2B52" w:rsidRPr="00D6426D" w:rsidRDefault="00352CE3" w:rsidP="00352CE3">
      <w:pPr>
        <w:pStyle w:val="ListParagraph"/>
        <w:numPr>
          <w:ilvl w:val="0"/>
          <w:numId w:val="8"/>
        </w:numPr>
      </w:pPr>
      <w:r w:rsidRPr="00352CE3">
        <w:t>Optional: laptops/tablets for supplemental research</w:t>
      </w:r>
    </w:p>
    <w:p w14:paraId="08167DE4" w14:textId="1D558D6A" w:rsidR="00201E68" w:rsidRDefault="00201E68" w:rsidP="00201E68">
      <w:pPr>
        <w:pStyle w:val="Heading1"/>
      </w:pPr>
      <w:r>
        <w:t>Lesson</w:t>
      </w:r>
      <w:r w:rsidR="00D6426D">
        <w:t xml:space="preserve"> Plan</w:t>
      </w:r>
    </w:p>
    <w:p w14:paraId="06FE8727" w14:textId="69C9194A" w:rsidR="0015587E" w:rsidRDefault="0015587E" w:rsidP="003F5DA4">
      <w:pPr>
        <w:pStyle w:val="Heading25"/>
        <w:rPr>
          <w:rFonts w:ascii="Segoe UI" w:hAnsi="Segoe UI"/>
          <w:sz w:val="18"/>
          <w:szCs w:val="18"/>
        </w:rPr>
      </w:pPr>
      <w:r>
        <w:rPr>
          <w:rStyle w:val="normaltextrun"/>
          <w:rFonts w:ascii="Barlow" w:hAnsi="Barlow" w:cs="Segoe UI"/>
          <w:b/>
          <w:bCs/>
          <w:sz w:val="22"/>
          <w:szCs w:val="22"/>
        </w:rPr>
        <w:t>Introduction (1</w:t>
      </w:r>
      <w:r w:rsidR="00F66E83">
        <w:rPr>
          <w:rStyle w:val="normaltextrun"/>
          <w:rFonts w:ascii="Barlow" w:hAnsi="Barlow" w:cs="Segoe UI"/>
          <w:b/>
          <w:bCs/>
          <w:sz w:val="22"/>
          <w:szCs w:val="22"/>
        </w:rPr>
        <w:t>2</w:t>
      </w:r>
      <w:r>
        <w:rPr>
          <w:rStyle w:val="normaltextrun"/>
          <w:rFonts w:ascii="Barlow" w:hAnsi="Barlow" w:cs="Segoe UI"/>
          <w:b/>
          <w:bCs/>
          <w:sz w:val="22"/>
          <w:szCs w:val="22"/>
        </w:rPr>
        <w:t xml:space="preserve"> minutes)</w:t>
      </w:r>
      <w:r>
        <w:rPr>
          <w:rStyle w:val="normaltextrun"/>
          <w:rFonts w:ascii="Times New Roman" w:hAnsi="Times New Roman" w:cs="Times New Roman"/>
          <w:sz w:val="22"/>
          <w:szCs w:val="22"/>
        </w:rPr>
        <w:t> </w:t>
      </w:r>
      <w:r>
        <w:rPr>
          <w:rStyle w:val="eop"/>
          <w:rFonts w:ascii="Barlow" w:hAnsi="Barlow" w:cs="Segoe UI"/>
          <w:sz w:val="22"/>
          <w:szCs w:val="22"/>
        </w:rPr>
        <w:t> </w:t>
      </w:r>
    </w:p>
    <w:p w14:paraId="6D93A507" w14:textId="2C6A6A4D" w:rsidR="0015587E" w:rsidRDefault="0015587E" w:rsidP="00FC0D99">
      <w:pPr>
        <w:pStyle w:val="paragraph"/>
        <w:numPr>
          <w:ilvl w:val="0"/>
          <w:numId w:val="11"/>
        </w:numPr>
        <w:tabs>
          <w:tab w:val="clear" w:pos="720"/>
        </w:tabs>
        <w:spacing w:before="0" w:beforeAutospacing="0" w:after="0" w:afterAutospacing="0"/>
        <w:textAlignment w:val="baseline"/>
        <w:rPr>
          <w:rFonts w:ascii="Barlow" w:hAnsi="Barlow" w:cs="Segoe UI"/>
          <w:sz w:val="22"/>
          <w:szCs w:val="22"/>
        </w:rPr>
      </w:pPr>
      <w:r>
        <w:rPr>
          <w:rStyle w:val="normaltextrun"/>
          <w:rFonts w:ascii="Barlow" w:hAnsi="Barlow" w:cs="Segoe UI"/>
          <w:sz w:val="22"/>
          <w:szCs w:val="22"/>
        </w:rPr>
        <w:t>Begin by introducing Blue Origin</w:t>
      </w:r>
      <w:r w:rsidR="005321FD">
        <w:rPr>
          <w:rStyle w:val="normaltextrun"/>
          <w:rFonts w:ascii="Barlow" w:hAnsi="Barlow" w:cs="Segoe UI"/>
          <w:sz w:val="22"/>
          <w:szCs w:val="22"/>
        </w:rPr>
        <w:t xml:space="preserve"> and</w:t>
      </w:r>
      <w:r>
        <w:rPr>
          <w:rStyle w:val="normaltextrun"/>
          <w:rFonts w:ascii="Barlow" w:hAnsi="Barlow" w:cs="Segoe UI"/>
          <w:sz w:val="22"/>
          <w:szCs w:val="22"/>
        </w:rPr>
        <w:t xml:space="preserve"> Club for the Fut</w:t>
      </w:r>
      <w:r w:rsidR="005321FD">
        <w:rPr>
          <w:rStyle w:val="normaltextrun"/>
          <w:rFonts w:ascii="Barlow" w:hAnsi="Barlow" w:cs="Segoe UI"/>
          <w:sz w:val="22"/>
          <w:szCs w:val="22"/>
        </w:rPr>
        <w:t>ure</w:t>
      </w:r>
    </w:p>
    <w:p w14:paraId="39D58563" w14:textId="43C6D278" w:rsidR="000E3907"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2"/>
          <w:szCs w:val="22"/>
        </w:rPr>
      </w:pPr>
      <w:r>
        <w:rPr>
          <w:rStyle w:val="normaltextrun"/>
          <w:rFonts w:ascii="Barlow" w:hAnsi="Barlow" w:cs="Segoe UI"/>
          <w:sz w:val="22"/>
          <w:szCs w:val="22"/>
        </w:rPr>
        <w:t>Introduce Lesson and Purpos</w:t>
      </w:r>
      <w:r w:rsidR="00213CAF">
        <w:rPr>
          <w:rStyle w:val="normaltextrun"/>
          <w:rFonts w:ascii="Barlow" w:hAnsi="Barlow" w:cs="Segoe UI"/>
          <w:sz w:val="22"/>
          <w:szCs w:val="22"/>
        </w:rPr>
        <w:t>e</w:t>
      </w:r>
    </w:p>
    <w:p w14:paraId="10F9DFD5" w14:textId="59C74C9E" w:rsidR="00CA3EB3" w:rsidRPr="00CA3EB3"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0"/>
          <w:szCs w:val="20"/>
        </w:rPr>
      </w:pPr>
      <w:r w:rsidRPr="000E3907">
        <w:rPr>
          <w:rStyle w:val="normaltextrun"/>
          <w:rFonts w:ascii="Barlow" w:eastAsiaTheme="majorEastAsia" w:hAnsi="Barlow" w:cs="Segoe UI"/>
          <w:sz w:val="22"/>
          <w:szCs w:val="22"/>
        </w:rPr>
        <w:t xml:space="preserve">Warm Up </w:t>
      </w:r>
      <w:r w:rsidR="009F7EE3" w:rsidRPr="000E3907">
        <w:rPr>
          <w:rStyle w:val="normaltextrun"/>
          <w:rFonts w:ascii="Barlow" w:eastAsiaTheme="majorEastAsia" w:hAnsi="Barlow" w:cs="Segoe UI"/>
          <w:sz w:val="22"/>
          <w:szCs w:val="22"/>
        </w:rPr>
        <w:t xml:space="preserve">prompt: </w:t>
      </w:r>
      <w:r w:rsidR="005E5658" w:rsidRPr="005E5658">
        <w:rPr>
          <w:rFonts w:ascii="Barlow" w:eastAsiaTheme="majorEastAsia" w:hAnsi="Barlow" w:cs="Segoe UI"/>
          <w:sz w:val="22"/>
          <w:szCs w:val="22"/>
        </w:rPr>
        <w:t>"Food is more than nutrition—it's identity, memory, and history. What's a food that carries cultural meaning for you or your community, and why?"</w:t>
      </w:r>
    </w:p>
    <w:p w14:paraId="7DD9EA06" w14:textId="477E3F75" w:rsidR="004E7FDA" w:rsidRPr="004E7FDA" w:rsidRDefault="009F7EE3" w:rsidP="004E7FDA">
      <w:pPr>
        <w:pStyle w:val="paragraph"/>
        <w:numPr>
          <w:ilvl w:val="0"/>
          <w:numId w:val="11"/>
        </w:numPr>
        <w:tabs>
          <w:tab w:val="clear" w:pos="720"/>
        </w:tabs>
        <w:spacing w:before="0" w:beforeAutospacing="0" w:after="0" w:afterAutospacing="0"/>
        <w:textAlignment w:val="baseline"/>
        <w:rPr>
          <w:rFonts w:ascii="Barlow" w:hAnsi="Barlow" w:cs="Segoe UI"/>
          <w:sz w:val="20"/>
          <w:szCs w:val="20"/>
        </w:rPr>
      </w:pPr>
      <w:r w:rsidRPr="00CA3EB3">
        <w:rPr>
          <w:rStyle w:val="normaltextrun"/>
          <w:rFonts w:ascii="Barlow" w:eastAsiaTheme="majorEastAsia" w:hAnsi="Barlow" w:cs="Segoe UI"/>
          <w:sz w:val="22"/>
          <w:szCs w:val="22"/>
        </w:rPr>
        <w:t xml:space="preserve">Show 2-3 images of traditional </w:t>
      </w:r>
      <w:r w:rsidR="00B63B73">
        <w:rPr>
          <w:rStyle w:val="normaltextrun"/>
          <w:rFonts w:ascii="Barlow" w:eastAsiaTheme="majorEastAsia" w:hAnsi="Barlow" w:cs="Segoe UI"/>
          <w:sz w:val="22"/>
          <w:szCs w:val="22"/>
        </w:rPr>
        <w:t>Hispanic and Latino</w:t>
      </w:r>
      <w:r w:rsidRPr="00CA3EB3">
        <w:rPr>
          <w:rStyle w:val="normaltextrun"/>
          <w:rFonts w:ascii="Barlow" w:eastAsiaTheme="majorEastAsia" w:hAnsi="Barlow" w:cs="Segoe UI"/>
          <w:sz w:val="22"/>
          <w:szCs w:val="22"/>
        </w:rPr>
        <w:t xml:space="preserve"> dishes (tamales, mole, pupusas)</w:t>
      </w:r>
      <w:r w:rsidR="004E7FDA">
        <w:rPr>
          <w:rStyle w:val="normaltextrun"/>
          <w:rFonts w:ascii="Barlow" w:eastAsiaTheme="majorEastAsia" w:hAnsi="Barlow" w:cs="Segoe UI"/>
          <w:sz w:val="22"/>
          <w:szCs w:val="22"/>
        </w:rPr>
        <w:t xml:space="preserve"> </w:t>
      </w:r>
      <w:r w:rsidR="004E7FDA" w:rsidRPr="004E7FDA">
        <w:rPr>
          <w:rFonts w:ascii="Barlow" w:eastAsiaTheme="majorEastAsia" w:hAnsi="Barlow" w:cs="Segoe UI"/>
          <w:sz w:val="22"/>
          <w:szCs w:val="22"/>
        </w:rPr>
        <w:t>and briefly discuss regional origins</w:t>
      </w:r>
    </w:p>
    <w:p w14:paraId="564734E4" w14:textId="378C8078" w:rsidR="004E7FDA" w:rsidRPr="004E7FDA" w:rsidRDefault="004E7FDA" w:rsidP="004E7FDA">
      <w:pPr>
        <w:pStyle w:val="ListParagraph"/>
        <w:numPr>
          <w:ilvl w:val="0"/>
          <w:numId w:val="11"/>
        </w:numPr>
        <w:rPr>
          <w:rStyle w:val="normaltextrun"/>
          <w:rFonts w:eastAsia="Times New Roman" w:cs="Segoe UI"/>
          <w:kern w:val="0"/>
          <w:sz w:val="20"/>
          <w:szCs w:val="20"/>
          <w14:ligatures w14:val="none"/>
        </w:rPr>
      </w:pPr>
      <w:r w:rsidRPr="004E7FDA">
        <w:rPr>
          <w:rStyle w:val="normaltextrun"/>
          <w:rFonts w:eastAsiaTheme="majorEastAsia" w:cs="Segoe UI"/>
          <w:b/>
          <w:bCs/>
          <w:kern w:val="0"/>
          <w14:ligatures w14:val="none"/>
        </w:rPr>
        <w:t>Driving question</w:t>
      </w:r>
      <w:r w:rsidRPr="004E7FDA">
        <w:rPr>
          <w:rStyle w:val="normaltextrun"/>
          <w:rFonts w:eastAsiaTheme="majorEastAsia" w:cs="Segoe UI"/>
          <w:kern w:val="0"/>
          <w14:ligatures w14:val="none"/>
        </w:rPr>
        <w:t>: "As humanity expands into space, whose foods—and whose cultural knowledge—will we bring with us? And who decides?"</w:t>
      </w:r>
    </w:p>
    <w:p w14:paraId="5F5DC7EA" w14:textId="4356EC13" w:rsidR="009F7EE3" w:rsidRPr="009F7EE3" w:rsidRDefault="009F7EE3" w:rsidP="003F5DA4">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Mini-Lesson Part 1: Food as Culture</w:t>
      </w:r>
      <w:r w:rsidR="00BA7C89">
        <w:rPr>
          <w:rStyle w:val="normaltextrun"/>
          <w:rFonts w:ascii="Barlow" w:hAnsi="Barlow" w:cs="Segoe UI"/>
          <w:b/>
          <w:bCs/>
          <w:sz w:val="22"/>
          <w:szCs w:val="22"/>
        </w:rPr>
        <w:t xml:space="preserve"> and Indigenous Science</w:t>
      </w:r>
      <w:r w:rsidRPr="009F7EE3">
        <w:rPr>
          <w:rStyle w:val="normaltextrun"/>
          <w:rFonts w:ascii="Barlow" w:hAnsi="Barlow" w:cs="Segoe UI"/>
          <w:b/>
          <w:bCs/>
          <w:sz w:val="22"/>
          <w:szCs w:val="22"/>
        </w:rPr>
        <w:t xml:space="preserve"> (10 minutes)</w:t>
      </w:r>
    </w:p>
    <w:p w14:paraId="5A930BB0" w14:textId="17DC058A" w:rsidR="00ED20DB" w:rsidRDefault="00ED20DB" w:rsidP="00FC0D99">
      <w:pPr>
        <w:pStyle w:val="ListParagraph"/>
        <w:numPr>
          <w:ilvl w:val="0"/>
          <w:numId w:val="12"/>
        </w:numPr>
        <w:spacing w:after="0" w:line="240" w:lineRule="auto"/>
        <w:rPr>
          <w:rStyle w:val="normaltextrun"/>
          <w:rFonts w:eastAsiaTheme="majorEastAsia" w:cs="Segoe UI"/>
        </w:rPr>
      </w:pPr>
      <w:r w:rsidRPr="00242389">
        <w:rPr>
          <w:rStyle w:val="normaltextrun"/>
          <w:rFonts w:eastAsiaTheme="majorEastAsia" w:cs="Segoe UI"/>
        </w:rPr>
        <w:t>Food as Identity</w:t>
      </w:r>
      <w:r w:rsidR="00BA7C89">
        <w:rPr>
          <w:rStyle w:val="normaltextrun"/>
          <w:rFonts w:eastAsiaTheme="majorEastAsia" w:cs="Segoe UI"/>
        </w:rPr>
        <w:t xml:space="preserve"> and heritage</w:t>
      </w:r>
    </w:p>
    <w:p w14:paraId="563455D9" w14:textId="77777777" w:rsidR="00ED20DB" w:rsidRPr="00FE3520" w:rsidRDefault="00ED20DB" w:rsidP="00FC0D99">
      <w:pPr>
        <w:pStyle w:val="ListParagraph"/>
        <w:numPr>
          <w:ilvl w:val="1"/>
          <w:numId w:val="12"/>
        </w:numPr>
        <w:spacing w:after="0" w:line="240" w:lineRule="auto"/>
        <w:rPr>
          <w:rStyle w:val="normaltextrun"/>
          <w:rFonts w:eastAsiaTheme="majorEastAsia" w:cs="Segoe UI"/>
          <w:lang w:val="es-MX"/>
        </w:rPr>
      </w:pPr>
      <w:proofErr w:type="spellStart"/>
      <w:r w:rsidRPr="00FE3520">
        <w:rPr>
          <w:rStyle w:val="normaltextrun"/>
          <w:rFonts w:eastAsiaTheme="majorEastAsia" w:cs="Segoe UI"/>
          <w:lang w:val="es-MX"/>
        </w:rPr>
        <w:t>Family</w:t>
      </w:r>
      <w:proofErr w:type="spellEnd"/>
      <w:r w:rsidRPr="00FE3520">
        <w:rPr>
          <w:rStyle w:val="normaltextrun"/>
          <w:rFonts w:eastAsiaTheme="majorEastAsia" w:cs="Segoe UI"/>
          <w:lang w:val="es-MX"/>
        </w:rPr>
        <w:t xml:space="preserve">, </w:t>
      </w:r>
      <w:proofErr w:type="spellStart"/>
      <w:r w:rsidRPr="00FE3520">
        <w:rPr>
          <w:rStyle w:val="normaltextrun"/>
          <w:rFonts w:eastAsiaTheme="majorEastAsia" w:cs="Segoe UI"/>
          <w:lang w:val="es-MX"/>
        </w:rPr>
        <w:t>holidays</w:t>
      </w:r>
      <w:proofErr w:type="spellEnd"/>
      <w:r w:rsidRPr="00FE3520">
        <w:rPr>
          <w:rStyle w:val="normaltextrun"/>
          <w:rFonts w:eastAsiaTheme="majorEastAsia" w:cs="Segoe UI"/>
          <w:lang w:val="es-MX"/>
        </w:rPr>
        <w:t xml:space="preserve">, and </w:t>
      </w:r>
      <w:proofErr w:type="spellStart"/>
      <w:r w:rsidRPr="00FE3520">
        <w:rPr>
          <w:rStyle w:val="normaltextrun"/>
          <w:rFonts w:eastAsiaTheme="majorEastAsia" w:cs="Segoe UI"/>
          <w:lang w:val="es-MX"/>
        </w:rPr>
        <w:t>traditions</w:t>
      </w:r>
      <w:proofErr w:type="spellEnd"/>
      <w:r w:rsidRPr="00FE3520">
        <w:rPr>
          <w:rStyle w:val="normaltextrun"/>
          <w:rFonts w:eastAsiaTheme="majorEastAsia" w:cs="Segoe UI"/>
          <w:lang w:val="es-MX"/>
        </w:rPr>
        <w:t xml:space="preserve"> (Día de los Muertos, Navidad)</w:t>
      </w:r>
    </w:p>
    <w:p w14:paraId="30CE49CA" w14:textId="77777777" w:rsidR="00ED20DB" w:rsidRDefault="00ED20DB" w:rsidP="00FC0D99">
      <w:pPr>
        <w:pStyle w:val="ListParagraph"/>
        <w:numPr>
          <w:ilvl w:val="1"/>
          <w:numId w:val="12"/>
        </w:numPr>
        <w:spacing w:after="0" w:line="240" w:lineRule="auto"/>
        <w:rPr>
          <w:rStyle w:val="normaltextrun"/>
          <w:rFonts w:eastAsiaTheme="majorEastAsia" w:cs="Segoe UI"/>
        </w:rPr>
      </w:pPr>
      <w:r w:rsidRPr="00892F75">
        <w:rPr>
          <w:rStyle w:val="normaltextrun"/>
          <w:rFonts w:eastAsiaTheme="majorEastAsia" w:cs="Segoe UI"/>
        </w:rPr>
        <w:t>Regional diversity across Mexican, Caribbean, Central &amp; South American cultures</w:t>
      </w:r>
    </w:p>
    <w:p w14:paraId="34CBCFFC" w14:textId="77777777" w:rsidR="00F4037E" w:rsidRDefault="009F7EE3" w:rsidP="00FC0D99">
      <w:pPr>
        <w:pStyle w:val="ListParagraph"/>
        <w:numPr>
          <w:ilvl w:val="0"/>
          <w:numId w:val="12"/>
        </w:numPr>
        <w:spacing w:after="0" w:line="240" w:lineRule="auto"/>
        <w:rPr>
          <w:rStyle w:val="normaltextrun"/>
          <w:rFonts w:eastAsiaTheme="majorEastAsia" w:cs="Segoe UI"/>
        </w:rPr>
      </w:pPr>
      <w:r w:rsidRPr="00DC0594">
        <w:rPr>
          <w:rStyle w:val="normaltextrun"/>
          <w:rFonts w:eastAsiaTheme="majorEastAsia" w:cs="Segoe UI"/>
        </w:rPr>
        <w:t>The "Three Sisters" of Mesoamerica</w:t>
      </w:r>
      <w:r w:rsidR="00242389">
        <w:rPr>
          <w:rStyle w:val="normaltextrun"/>
          <w:rFonts w:eastAsiaTheme="majorEastAsia" w:cs="Segoe UI"/>
        </w:rPr>
        <w:t xml:space="preserve"> </w:t>
      </w:r>
    </w:p>
    <w:p w14:paraId="34B65E34" w14:textId="77777777" w:rsidR="005728ED" w:rsidRDefault="009F7EE3" w:rsidP="005728ED">
      <w:pPr>
        <w:pStyle w:val="ListParagraph"/>
        <w:numPr>
          <w:ilvl w:val="1"/>
          <w:numId w:val="12"/>
        </w:numPr>
        <w:spacing w:after="0" w:line="240" w:lineRule="auto"/>
        <w:rPr>
          <w:rStyle w:val="normaltextrun"/>
          <w:rFonts w:eastAsiaTheme="majorEastAsia" w:cs="Segoe UI"/>
        </w:rPr>
      </w:pPr>
      <w:r w:rsidRPr="00DC0594">
        <w:rPr>
          <w:rStyle w:val="normaltextrun"/>
          <w:rFonts w:eastAsiaTheme="majorEastAsia" w:cs="Segoe UI"/>
        </w:rPr>
        <w:t>Maize, beans, and squash — foundational crops grown together for thousands of years</w:t>
      </w:r>
    </w:p>
    <w:p w14:paraId="070A72EB" w14:textId="1B480361" w:rsidR="005728ED" w:rsidRDefault="005728ED" w:rsidP="005728ED">
      <w:pPr>
        <w:pStyle w:val="ListParagraph"/>
        <w:numPr>
          <w:ilvl w:val="1"/>
          <w:numId w:val="12"/>
        </w:numPr>
        <w:spacing w:after="0" w:line="240" w:lineRule="auto"/>
        <w:rPr>
          <w:rStyle w:val="normaltextrun"/>
          <w:rFonts w:eastAsiaTheme="majorEastAsia" w:cs="Segoe UI"/>
        </w:rPr>
      </w:pPr>
      <w:r w:rsidRPr="005728ED">
        <w:rPr>
          <w:rStyle w:val="normaltextrun"/>
          <w:rFonts w:eastAsiaTheme="majorEastAsia" w:cs="Segoe UI"/>
        </w:rPr>
        <w:t>The science of companion planting: nitrogen fixation by legumes, structural support from maize, ground cover and moisture retention from squash</w:t>
      </w:r>
    </w:p>
    <w:p w14:paraId="5AA1878E" w14:textId="7501B5C6" w:rsidR="00BD6FF9" w:rsidRPr="00BD6FF9" w:rsidRDefault="00BD6FF9" w:rsidP="00BD6FF9">
      <w:pPr>
        <w:pStyle w:val="ListParagraph"/>
        <w:numPr>
          <w:ilvl w:val="0"/>
          <w:numId w:val="12"/>
        </w:numPr>
        <w:spacing w:after="0" w:line="240" w:lineRule="auto"/>
        <w:rPr>
          <w:rStyle w:val="normaltextrun"/>
          <w:rFonts w:eastAsiaTheme="majorEastAsia" w:cs="Segoe UI"/>
        </w:rPr>
      </w:pPr>
      <w:r w:rsidRPr="00BD6FF9">
        <w:rPr>
          <w:rStyle w:val="normaltextrun"/>
          <w:rFonts w:eastAsiaTheme="majorEastAsia" w:cs="Segoe UI"/>
        </w:rPr>
        <w:t>The Milpa System</w:t>
      </w:r>
    </w:p>
    <w:p w14:paraId="01DA3904" w14:textId="77777777" w:rsidR="00BD6FF9" w:rsidRPr="00BD6FF9" w:rsidRDefault="00BD6FF9" w:rsidP="00BD6FF9">
      <w:pPr>
        <w:pStyle w:val="ListParagraph"/>
        <w:numPr>
          <w:ilvl w:val="1"/>
          <w:numId w:val="12"/>
        </w:numPr>
        <w:spacing w:after="0" w:line="240" w:lineRule="auto"/>
        <w:rPr>
          <w:rStyle w:val="normaltextrun"/>
          <w:rFonts w:eastAsiaTheme="majorEastAsia" w:cs="Segoe UI"/>
        </w:rPr>
      </w:pPr>
      <w:r w:rsidRPr="00BD6FF9">
        <w:rPr>
          <w:rStyle w:val="normaltextrun"/>
          <w:rFonts w:eastAsiaTheme="majorEastAsia" w:cs="Segoe UI"/>
        </w:rPr>
        <w:t>A polyculture agricultural system that predates modern sustainability science</w:t>
      </w:r>
    </w:p>
    <w:p w14:paraId="2BCA0D8B" w14:textId="77777777" w:rsidR="00BD6FF9" w:rsidRPr="00BD6FF9" w:rsidRDefault="00BD6FF9" w:rsidP="00BD6FF9">
      <w:pPr>
        <w:pStyle w:val="ListParagraph"/>
        <w:numPr>
          <w:ilvl w:val="1"/>
          <w:numId w:val="12"/>
        </w:numPr>
        <w:spacing w:after="0" w:line="240" w:lineRule="auto"/>
        <w:rPr>
          <w:rStyle w:val="normaltextrun"/>
          <w:rFonts w:eastAsiaTheme="majorEastAsia" w:cs="Segoe UI"/>
        </w:rPr>
      </w:pPr>
      <w:r w:rsidRPr="00BD6FF9">
        <w:rPr>
          <w:rStyle w:val="normaltextrun"/>
          <w:rFonts w:eastAsiaTheme="majorEastAsia" w:cs="Segoe UI"/>
        </w:rPr>
        <w:t>Introduce as an example of Traditional Ecological Knowledge (TEK)—Indigenous science that Western agriculture is only now catching up to</w:t>
      </w:r>
    </w:p>
    <w:p w14:paraId="32F68E95" w14:textId="26CB5207" w:rsidR="00BD6FF9" w:rsidRPr="001561BE" w:rsidRDefault="00BD6FF9" w:rsidP="001561BE">
      <w:pPr>
        <w:pStyle w:val="ListParagraph"/>
        <w:numPr>
          <w:ilvl w:val="1"/>
          <w:numId w:val="12"/>
        </w:numPr>
        <w:spacing w:after="0" w:line="240" w:lineRule="auto"/>
        <w:rPr>
          <w:rStyle w:val="normaltextrun"/>
          <w:rFonts w:eastAsiaTheme="majorEastAsia" w:cs="Segoe UI"/>
        </w:rPr>
      </w:pPr>
      <w:r w:rsidRPr="00BD6FF9">
        <w:rPr>
          <w:rStyle w:val="normaltextrun"/>
          <w:rFonts w:eastAsiaTheme="majorEastAsia" w:cs="Segoe UI"/>
        </w:rPr>
        <w:lastRenderedPageBreak/>
        <w:t>Discussion prompt: "Why do you think Indigenous polyculture systems are more sustainable than modern monoculture farming?"</w:t>
      </w:r>
    </w:p>
    <w:p w14:paraId="41E1D2F4" w14:textId="77777777" w:rsidR="00015E77" w:rsidRPr="00892F75" w:rsidRDefault="00015E77" w:rsidP="00015E77">
      <w:pPr>
        <w:pStyle w:val="ListParagraph"/>
        <w:spacing w:after="0" w:line="240" w:lineRule="auto"/>
        <w:ind w:left="1440"/>
        <w:rPr>
          <w:rStyle w:val="normaltextrun"/>
          <w:rFonts w:eastAsiaTheme="majorEastAsia" w:cs="Segoe UI"/>
        </w:rPr>
      </w:pPr>
    </w:p>
    <w:p w14:paraId="78A99250" w14:textId="77777777" w:rsidR="00B003DA" w:rsidRDefault="009F7EE3" w:rsidP="007B66F2">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Mini-Lesson Part 2: Bridge to Space Farming (10 minutes)</w:t>
      </w:r>
    </w:p>
    <w:p w14:paraId="1EBEEAF6" w14:textId="77777777" w:rsidR="003A09CF" w:rsidRDefault="009F7EE3" w:rsidP="00FC0D99">
      <w:pPr>
        <w:pStyle w:val="paragraph"/>
        <w:numPr>
          <w:ilvl w:val="0"/>
          <w:numId w:val="13"/>
        </w:numPr>
        <w:spacing w:before="0" w:beforeAutospacing="0" w:after="0" w:afterAutospacing="0"/>
        <w:textAlignment w:val="baseline"/>
        <w:rPr>
          <w:rStyle w:val="normaltextrun"/>
          <w:rFonts w:ascii="Barlow" w:eastAsiaTheme="majorEastAsia" w:hAnsi="Barlow" w:cs="Segoe UI"/>
          <w:b/>
          <w:bCs/>
          <w:sz w:val="22"/>
          <w:szCs w:val="22"/>
        </w:rPr>
      </w:pPr>
      <w:r w:rsidRPr="00B003DA">
        <w:rPr>
          <w:rStyle w:val="normaltextrun"/>
          <w:rFonts w:ascii="Barlow" w:eastAsiaTheme="majorEastAsia" w:hAnsi="Barlow" w:cs="Segoe UI"/>
          <w:sz w:val="22"/>
          <w:szCs w:val="22"/>
        </w:rPr>
        <w:t>Why Grow Food in Space?</w:t>
      </w:r>
    </w:p>
    <w:p w14:paraId="0BA877F4" w14:textId="77777777" w:rsidR="006B018F" w:rsidRPr="006B018F"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rPr>
      </w:pPr>
      <w:r w:rsidRPr="006B018F">
        <w:rPr>
          <w:rStyle w:val="normaltextrun"/>
          <w:rFonts w:ascii="Barlow" w:eastAsiaTheme="majorEastAsia" w:hAnsi="Barlow" w:cs="Segoe UI"/>
          <w:sz w:val="22"/>
          <w:szCs w:val="22"/>
        </w:rPr>
        <w:t>Long-duration missions to the Moon and Mars require in-situ food production—resupply from Earth is impossible or impractical.</w:t>
      </w:r>
    </w:p>
    <w:p w14:paraId="590E7FCA" w14:textId="77777777" w:rsidR="006B018F" w:rsidRPr="006B018F"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rPr>
      </w:pPr>
      <w:r w:rsidRPr="006B018F">
        <w:rPr>
          <w:rStyle w:val="normaltextrun"/>
          <w:rFonts w:ascii="Barlow" w:eastAsiaTheme="majorEastAsia" w:hAnsi="Barlow" w:cs="Segoe UI"/>
          <w:sz w:val="22"/>
          <w:szCs w:val="22"/>
        </w:rPr>
        <w:t>Physiological factors: freshness, micronutrients that degrade in prepackaged food, taste changes in microgravity.</w:t>
      </w:r>
    </w:p>
    <w:p w14:paraId="1C495269" w14:textId="77777777" w:rsidR="006B018F" w:rsidRPr="006B018F"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rPr>
      </w:pPr>
      <w:r w:rsidRPr="006B018F">
        <w:rPr>
          <w:rStyle w:val="normaltextrun"/>
          <w:rFonts w:ascii="Barlow" w:eastAsiaTheme="majorEastAsia" w:hAnsi="Barlow" w:cs="Segoe UI"/>
          <w:sz w:val="22"/>
          <w:szCs w:val="22"/>
        </w:rPr>
        <w:t>Psychological factors: crew morale, connection to home and identity, cultural continuity across long isolation.</w:t>
      </w:r>
    </w:p>
    <w:p w14:paraId="1C2A99F4" w14:textId="77777777" w:rsidR="00D334A3" w:rsidRDefault="009F7EE3" w:rsidP="00D334A3">
      <w:pPr>
        <w:pStyle w:val="paragraph"/>
        <w:numPr>
          <w:ilvl w:val="0"/>
          <w:numId w:val="13"/>
        </w:numPr>
        <w:spacing w:before="0" w:beforeAutospacing="0" w:after="0" w:afterAutospacing="0"/>
        <w:textAlignment w:val="baseline"/>
        <w:rPr>
          <w:rStyle w:val="normaltextrun"/>
          <w:rFonts w:ascii="Barlow" w:eastAsiaTheme="majorEastAsia" w:hAnsi="Barlow" w:cs="Segoe UI"/>
          <w:sz w:val="22"/>
          <w:szCs w:val="22"/>
        </w:rPr>
      </w:pPr>
      <w:r w:rsidRPr="00B003DA">
        <w:rPr>
          <w:rStyle w:val="normaltextrun"/>
          <w:rFonts w:ascii="Barlow" w:eastAsiaTheme="majorEastAsia" w:hAnsi="Barlow" w:cs="Segoe UI"/>
          <w:sz w:val="22"/>
          <w:szCs w:val="22"/>
        </w:rPr>
        <w:t xml:space="preserve"> </w:t>
      </w:r>
      <w:r w:rsidR="00D334A3" w:rsidRPr="00D334A3">
        <w:rPr>
          <w:rStyle w:val="normaltextrun"/>
          <w:rFonts w:ascii="Barlow" w:eastAsiaTheme="majorEastAsia" w:hAnsi="Barlow" w:cs="Segoe UI"/>
          <w:sz w:val="22"/>
          <w:szCs w:val="22"/>
        </w:rPr>
        <w:t>Case Study: Chiles in Space (2021)</w:t>
      </w:r>
    </w:p>
    <w:p w14:paraId="15F4E743" w14:textId="77777777" w:rsidR="00D334A3"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D334A3">
        <w:rPr>
          <w:rStyle w:val="normaltextrun"/>
          <w:rFonts w:ascii="Barlow" w:eastAsiaTheme="majorEastAsia" w:hAnsi="Barlow" w:cs="Segoe UI"/>
          <w:sz w:val="22"/>
          <w:szCs w:val="22"/>
        </w:rPr>
        <w:t xml:space="preserve">NASA grew Hatch </w:t>
      </w:r>
      <w:proofErr w:type="spellStart"/>
      <w:r w:rsidRPr="00D334A3">
        <w:rPr>
          <w:rStyle w:val="normaltextrun"/>
          <w:rFonts w:ascii="Barlow" w:eastAsiaTheme="majorEastAsia" w:hAnsi="Barlow" w:cs="Segoe UI"/>
          <w:sz w:val="22"/>
          <w:szCs w:val="22"/>
        </w:rPr>
        <w:t>chile</w:t>
      </w:r>
      <w:proofErr w:type="spellEnd"/>
      <w:r w:rsidRPr="00D334A3">
        <w:rPr>
          <w:rStyle w:val="normaltextrun"/>
          <w:rFonts w:ascii="Barlow" w:eastAsiaTheme="majorEastAsia" w:hAnsi="Barlow" w:cs="Segoe UI"/>
          <w:sz w:val="22"/>
          <w:szCs w:val="22"/>
        </w:rPr>
        <w:t xml:space="preserve"> peppers aboard the ISS as part of Plant Habitat-04.</w:t>
      </w:r>
    </w:p>
    <w:p w14:paraId="5F867C17" w14:textId="77777777" w:rsidR="00D334A3"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D334A3">
        <w:rPr>
          <w:rStyle w:val="normaltextrun"/>
          <w:rFonts w:ascii="Barlow" w:eastAsiaTheme="majorEastAsia" w:hAnsi="Barlow" w:cs="Segoe UI"/>
          <w:sz w:val="22"/>
          <w:szCs w:val="22"/>
        </w:rPr>
        <w:t>Astronauts selected them for nutritional density (Vitamin C), sensory stimulation (taste changes in microgravity), AND cultural familiarity.</w:t>
      </w:r>
    </w:p>
    <w:p w14:paraId="10E4A1D2" w14:textId="569CFC43" w:rsidR="00D334A3" w:rsidRPr="00D334A3"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rPr>
      </w:pPr>
      <w:r w:rsidRPr="00D334A3">
        <w:rPr>
          <w:rStyle w:val="normaltextrun"/>
          <w:rFonts w:ascii="Barlow" w:eastAsiaTheme="majorEastAsia" w:hAnsi="Barlow" w:cs="Segoe UI"/>
          <w:sz w:val="22"/>
          <w:szCs w:val="22"/>
        </w:rPr>
        <w:t>Discussion: NASA scientists made a design choice partly based on culture. What does this tell us about how we should design future space systems?</w:t>
      </w:r>
    </w:p>
    <w:p w14:paraId="36CA99A5" w14:textId="77777777" w:rsidR="00A54F5B" w:rsidRPr="00317B8D" w:rsidRDefault="00A54F5B" w:rsidP="00A54F5B">
      <w:pPr>
        <w:pStyle w:val="paragraph"/>
        <w:spacing w:before="0" w:beforeAutospacing="0" w:after="0" w:afterAutospacing="0"/>
        <w:ind w:left="1440"/>
        <w:textAlignment w:val="baseline"/>
        <w:rPr>
          <w:rStyle w:val="normaltextrun"/>
          <w:rFonts w:ascii="Barlow" w:eastAsiaTheme="majorEastAsia" w:hAnsi="Barlow" w:cs="Segoe UI"/>
          <w:sz w:val="22"/>
          <w:szCs w:val="22"/>
        </w:rPr>
      </w:pPr>
    </w:p>
    <w:p w14:paraId="42FC894D" w14:textId="7A8F7608" w:rsidR="009F7EE3" w:rsidRPr="009F7EE3" w:rsidRDefault="009F7EE3" w:rsidP="007B66F2">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Activity: "</w:t>
      </w:r>
      <w:r w:rsidR="00187D78">
        <w:rPr>
          <w:rStyle w:val="normaltextrun"/>
          <w:rFonts w:ascii="Barlow" w:hAnsi="Barlow" w:cs="Segoe UI"/>
          <w:b/>
          <w:bCs/>
          <w:sz w:val="22"/>
          <w:szCs w:val="22"/>
        </w:rPr>
        <w:t>Engineer</w:t>
      </w:r>
      <w:r w:rsidRPr="009F7EE3">
        <w:rPr>
          <w:rStyle w:val="normaltextrun"/>
          <w:rFonts w:ascii="Barlow" w:hAnsi="Barlow" w:cs="Segoe UI"/>
          <w:b/>
          <w:bCs/>
          <w:sz w:val="22"/>
          <w:szCs w:val="22"/>
        </w:rPr>
        <w:t xml:space="preserve"> Your Space Milpa" (18 minutes)</w:t>
      </w:r>
    </w:p>
    <w:p w14:paraId="6D2C18C6" w14:textId="0D636CDC" w:rsidR="009F7EE3" w:rsidRPr="009F7EE3"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rPr>
      </w:pPr>
      <w:r w:rsidRPr="009F7EE3">
        <w:rPr>
          <w:rStyle w:val="normaltextrun"/>
          <w:rFonts w:ascii="Barlow" w:eastAsiaTheme="majorEastAsia" w:hAnsi="Barlow" w:cs="Segoe UI"/>
          <w:b/>
          <w:bCs/>
          <w:sz w:val="22"/>
          <w:szCs w:val="22"/>
        </w:rPr>
        <w:t>Group activity (3-4 students per group):</w:t>
      </w:r>
      <w:r w:rsidR="006D78C1">
        <w:rPr>
          <w:rStyle w:val="normaltextrun"/>
          <w:rFonts w:ascii="Barlow" w:eastAsiaTheme="majorEastAsia" w:hAnsi="Barlow" w:cs="Segoe UI"/>
          <w:b/>
          <w:bCs/>
          <w:sz w:val="22"/>
          <w:szCs w:val="22"/>
        </w:rPr>
        <w:t xml:space="preserve"> </w:t>
      </w:r>
      <w:r w:rsidR="006D78C1" w:rsidRPr="006D78C1">
        <w:rPr>
          <w:rFonts w:ascii="Barlow" w:eastAsiaTheme="majorEastAsia" w:hAnsi="Barlow" w:cs="Segoe UI"/>
          <w:sz w:val="22"/>
          <w:szCs w:val="22"/>
        </w:rPr>
        <w:t>Your team is a group of agricultural engineers and cultural consultants pitching a design for a Mars colony's first food-production module. Design a Space Milpa that:</w:t>
      </w:r>
    </w:p>
    <w:p w14:paraId="4059E75B" w14:textId="4DBFA4BF" w:rsidR="00C04566" w:rsidRDefault="009619E5" w:rsidP="00C04566">
      <w:pPr>
        <w:pStyle w:val="paragraph"/>
        <w:numPr>
          <w:ilvl w:val="0"/>
          <w:numId w:val="35"/>
        </w:numPr>
        <w:spacing w:before="0" w:beforeAutospacing="0" w:after="0" w:afterAutospacing="0"/>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 xml:space="preserve">Includes 3 culturally significant </w:t>
      </w:r>
      <w:r w:rsidR="00B63B73">
        <w:rPr>
          <w:rStyle w:val="normaltextrun"/>
          <w:rFonts w:ascii="Barlow" w:eastAsiaTheme="majorEastAsia" w:hAnsi="Barlow" w:cs="Segoe UI"/>
          <w:sz w:val="22"/>
          <w:szCs w:val="22"/>
        </w:rPr>
        <w:t>Hispanic and Latino</w:t>
      </w:r>
      <w:r w:rsidRPr="009619E5">
        <w:rPr>
          <w:rStyle w:val="normaltextrun"/>
          <w:rFonts w:ascii="Barlow" w:eastAsiaTheme="majorEastAsia" w:hAnsi="Barlow" w:cs="Segoe UI"/>
          <w:sz w:val="22"/>
          <w:szCs w:val="22"/>
        </w:rPr>
        <w:t xml:space="preserve"> crops (from the reference sheet or your own research)</w:t>
      </w:r>
    </w:p>
    <w:p w14:paraId="6E540422" w14:textId="2AD4A71B" w:rsidR="009619E5" w:rsidRPr="00C04566" w:rsidRDefault="00FE3520" w:rsidP="00C04566">
      <w:pPr>
        <w:pStyle w:val="paragraph"/>
        <w:numPr>
          <w:ilvl w:val="0"/>
          <w:numId w:val="35"/>
        </w:numPr>
        <w:spacing w:before="0" w:beforeAutospacing="0" w:after="0" w:afterAutospacing="0"/>
        <w:textAlignment w:val="baseline"/>
        <w:rPr>
          <w:rStyle w:val="normaltextrun"/>
          <w:rFonts w:ascii="Barlow" w:eastAsiaTheme="majorEastAsia" w:hAnsi="Barlow" w:cs="Segoe UI"/>
          <w:sz w:val="22"/>
          <w:szCs w:val="22"/>
        </w:rPr>
      </w:pPr>
      <w:r w:rsidRPr="00C04566">
        <w:rPr>
          <w:rStyle w:val="normaltextrun"/>
          <w:rFonts w:ascii="Barlow" w:eastAsiaTheme="majorEastAsia" w:hAnsi="Barlow" w:cs="Segoe UI"/>
          <w:sz w:val="22"/>
          <w:szCs w:val="22"/>
        </w:rPr>
        <w:t>Justify</w:t>
      </w:r>
      <w:r w:rsidR="009619E5" w:rsidRPr="00C04566">
        <w:rPr>
          <w:rStyle w:val="normaltextrun"/>
          <w:rFonts w:ascii="Barlow" w:eastAsiaTheme="majorEastAsia" w:hAnsi="Barlow" w:cs="Segoe UI"/>
          <w:sz w:val="22"/>
          <w:szCs w:val="22"/>
        </w:rPr>
        <w:t xml:space="preserve"> each crop with THREE criteria:</w:t>
      </w:r>
    </w:p>
    <w:p w14:paraId="282F8E47" w14:textId="77777777" w:rsidR="009619E5" w:rsidRPr="009619E5"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Cultural significance – Why does this crop matter to communities on Earth?</w:t>
      </w:r>
    </w:p>
    <w:p w14:paraId="4372126F" w14:textId="77777777" w:rsidR="009619E5" w:rsidRPr="009619E5"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Nutritional value – What does it provide the human body during a 2+ year mission?</w:t>
      </w:r>
    </w:p>
    <w:p w14:paraId="0A3A0199" w14:textId="77777777" w:rsidR="009619E5" w:rsidRPr="009619E5"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Scientific/engineering rationale – Why does this crop work for Mars? (Consider: growth habit, water needs, companion planting, space efficiency, radiation tolerance)</w:t>
      </w:r>
    </w:p>
    <w:p w14:paraId="6E5BF2D1" w14:textId="77777777" w:rsidR="009619E5" w:rsidRPr="009619E5"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Addresses at least one Mars-specific engineering constraint (limited water, low light, confined space, radiation, closed-loop life support, etc.)</w:t>
      </w:r>
    </w:p>
    <w:p w14:paraId="587F2A85" w14:textId="77777777" w:rsidR="009619E5" w:rsidRPr="009619E5"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Names the garden with intention—the name should tell a story</w:t>
      </w:r>
    </w:p>
    <w:p w14:paraId="218F0E0E" w14:textId="77777777" w:rsidR="009619E5" w:rsidRPr="009619E5"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rPr>
      </w:pPr>
      <w:r w:rsidRPr="009619E5">
        <w:rPr>
          <w:rStyle w:val="normaltextrun"/>
          <w:rFonts w:ascii="Barlow" w:eastAsiaTheme="majorEastAsia" w:hAnsi="Barlow" w:cs="Segoe UI"/>
          <w:sz w:val="22"/>
          <w:szCs w:val="22"/>
        </w:rPr>
        <w:t>Includes a labeled sketch/diagram showing crop arrangement and how the crops support each other (like the Three Sisters)</w:t>
      </w:r>
    </w:p>
    <w:p w14:paraId="65204F54" w14:textId="123D7AB5" w:rsidR="009F7EE3" w:rsidRPr="00A54F5B"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rPr>
      </w:pPr>
      <w:r w:rsidRPr="00A54F5B">
        <w:rPr>
          <w:rStyle w:val="normaltextrun"/>
          <w:rFonts w:ascii="Barlow" w:eastAsiaTheme="majorEastAsia" w:hAnsi="Barlow" w:cs="Segoe UI"/>
          <w:b/>
          <w:bCs/>
          <w:sz w:val="22"/>
          <w:szCs w:val="22"/>
        </w:rPr>
        <w:t>Time breakdown:</w:t>
      </w:r>
    </w:p>
    <w:p w14:paraId="29E173F3" w14:textId="6AAA9409" w:rsidR="008923C2"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 xml:space="preserve">Design &amp; </w:t>
      </w:r>
      <w:r w:rsidR="00FE3520">
        <w:rPr>
          <w:rStyle w:val="normaltextrun"/>
          <w:rFonts w:ascii="Barlow" w:eastAsiaTheme="majorEastAsia" w:hAnsi="Barlow" w:cs="Segoe UI"/>
          <w:sz w:val="22"/>
          <w:szCs w:val="22"/>
        </w:rPr>
        <w:t>D</w:t>
      </w:r>
      <w:r w:rsidRPr="008923C2">
        <w:rPr>
          <w:rStyle w:val="normaltextrun"/>
          <w:rFonts w:ascii="Barlow" w:eastAsiaTheme="majorEastAsia" w:hAnsi="Barlow" w:cs="Segoe UI"/>
          <w:sz w:val="22"/>
          <w:szCs w:val="22"/>
        </w:rPr>
        <w:t>iscuss: 1</w:t>
      </w:r>
      <w:r w:rsidR="002D36DE">
        <w:rPr>
          <w:rStyle w:val="normaltextrun"/>
          <w:rFonts w:ascii="Barlow" w:eastAsiaTheme="majorEastAsia" w:hAnsi="Barlow" w:cs="Segoe UI"/>
          <w:sz w:val="22"/>
          <w:szCs w:val="22"/>
        </w:rPr>
        <w:t>3</w:t>
      </w:r>
      <w:r w:rsidRPr="008923C2">
        <w:rPr>
          <w:rStyle w:val="normaltextrun"/>
          <w:rFonts w:ascii="Barlow" w:eastAsiaTheme="majorEastAsia" w:hAnsi="Barlow" w:cs="Segoe UI"/>
          <w:sz w:val="22"/>
          <w:szCs w:val="22"/>
        </w:rPr>
        <w:t xml:space="preserve"> minutes</w:t>
      </w:r>
    </w:p>
    <w:p w14:paraId="61841F45" w14:textId="52899D45" w:rsidR="008923C2"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rPr>
      </w:pPr>
      <w:r w:rsidRPr="008923C2">
        <w:rPr>
          <w:rStyle w:val="normaltextrun"/>
          <w:rFonts w:ascii="Barlow" w:eastAsiaTheme="majorEastAsia" w:hAnsi="Barlow" w:cs="Segoe UI"/>
          <w:sz w:val="22"/>
          <w:szCs w:val="22"/>
        </w:rPr>
        <w:t xml:space="preserve">Lightning-round share-out: </w:t>
      </w:r>
      <w:r w:rsidR="007F0C0F">
        <w:rPr>
          <w:rStyle w:val="normaltextrun"/>
          <w:rFonts w:ascii="Barlow" w:eastAsiaTheme="majorEastAsia" w:hAnsi="Barlow" w:cs="Segoe UI"/>
          <w:sz w:val="22"/>
          <w:szCs w:val="22"/>
        </w:rPr>
        <w:t>5</w:t>
      </w:r>
      <w:r w:rsidRPr="008923C2">
        <w:rPr>
          <w:rStyle w:val="normaltextrun"/>
          <w:rFonts w:ascii="Barlow" w:eastAsiaTheme="majorEastAsia" w:hAnsi="Barlow" w:cs="Segoe UI"/>
          <w:sz w:val="22"/>
          <w:szCs w:val="22"/>
        </w:rPr>
        <w:t xml:space="preserve"> minutes (30</w:t>
      </w:r>
      <w:r w:rsidR="007F0C0F">
        <w:rPr>
          <w:rStyle w:val="normaltextrun"/>
          <w:rFonts w:ascii="Barlow" w:eastAsiaTheme="majorEastAsia" w:hAnsi="Barlow" w:cs="Segoe UI"/>
          <w:sz w:val="22"/>
          <w:szCs w:val="22"/>
        </w:rPr>
        <w:t xml:space="preserve">-45 </w:t>
      </w:r>
      <w:r w:rsidRPr="008923C2">
        <w:rPr>
          <w:rStyle w:val="normaltextrun"/>
          <w:rFonts w:ascii="Barlow" w:eastAsiaTheme="majorEastAsia" w:hAnsi="Barlow" w:cs="Segoe UI"/>
          <w:sz w:val="22"/>
          <w:szCs w:val="22"/>
        </w:rPr>
        <w:t>seconds per group)</w:t>
      </w:r>
    </w:p>
    <w:p w14:paraId="57A87F2F" w14:textId="5C99F6D2" w:rsidR="008923C2" w:rsidRDefault="009F7EE3" w:rsidP="008923C2">
      <w:pPr>
        <w:pStyle w:val="paragraph"/>
        <w:spacing w:before="0" w:beforeAutospacing="0" w:after="0" w:afterAutospacing="0"/>
        <w:ind w:left="720"/>
        <w:textAlignment w:val="baseline"/>
        <w:rPr>
          <w:rFonts w:ascii="Barlow" w:eastAsiaTheme="majorEastAsia" w:hAnsi="Barlow" w:cs="Segoe UI"/>
          <w:sz w:val="22"/>
          <w:szCs w:val="22"/>
        </w:rPr>
      </w:pPr>
      <w:r w:rsidRPr="008923C2">
        <w:rPr>
          <w:rStyle w:val="normaltextrun"/>
          <w:rFonts w:ascii="Barlow" w:eastAsiaTheme="majorEastAsia" w:hAnsi="Barlow" w:cs="Segoe UI"/>
          <w:b/>
          <w:bCs/>
          <w:sz w:val="22"/>
          <w:szCs w:val="22"/>
        </w:rPr>
        <w:t>Materials</w:t>
      </w:r>
      <w:r w:rsidR="00F57D55" w:rsidRPr="008923C2">
        <w:rPr>
          <w:rStyle w:val="normaltextrun"/>
          <w:rFonts w:ascii="Barlow" w:eastAsiaTheme="majorEastAsia" w:hAnsi="Barlow" w:cs="Segoe UI"/>
          <w:b/>
          <w:bCs/>
          <w:sz w:val="22"/>
          <w:szCs w:val="22"/>
        </w:rPr>
        <w:t xml:space="preserve">: </w:t>
      </w:r>
      <w:r w:rsidR="00F57D55" w:rsidRPr="007F0C0F">
        <w:rPr>
          <w:rFonts w:ascii="Barlow" w:eastAsiaTheme="majorEastAsia" w:hAnsi="Barlow" w:cs="Segoe UI"/>
          <w:sz w:val="22"/>
          <w:szCs w:val="22"/>
        </w:rPr>
        <w:t>Design</w:t>
      </w:r>
      <w:r w:rsidR="007F0C0F" w:rsidRPr="007F0C0F">
        <w:rPr>
          <w:rFonts w:ascii="Barlow" w:eastAsiaTheme="majorEastAsia" w:hAnsi="Barlow" w:cs="Segoe UI"/>
          <w:sz w:val="22"/>
          <w:szCs w:val="22"/>
        </w:rPr>
        <w:t>-brief worksheet, colored pencils, crop reference sheet</w:t>
      </w:r>
    </w:p>
    <w:p w14:paraId="1CCB616B" w14:textId="77777777" w:rsidR="007F0C0F" w:rsidRPr="008923C2" w:rsidRDefault="007F0C0F" w:rsidP="008923C2">
      <w:pPr>
        <w:pStyle w:val="paragraph"/>
        <w:spacing w:before="0" w:beforeAutospacing="0" w:after="0" w:afterAutospacing="0"/>
        <w:ind w:left="720"/>
        <w:textAlignment w:val="baseline"/>
        <w:rPr>
          <w:rStyle w:val="normaltextrun"/>
          <w:rFonts w:ascii="Barlow" w:eastAsiaTheme="majorEastAsia" w:hAnsi="Barlow" w:cs="Segoe UI"/>
          <w:sz w:val="22"/>
          <w:szCs w:val="22"/>
        </w:rPr>
      </w:pPr>
    </w:p>
    <w:p w14:paraId="387F1FC1" w14:textId="1C304AAE" w:rsidR="009F7EE3" w:rsidRPr="009F7EE3" w:rsidRDefault="009F7EE3" w:rsidP="007B66F2">
      <w:pPr>
        <w:pStyle w:val="Heading25"/>
        <w:rPr>
          <w:rStyle w:val="normaltextrun"/>
          <w:rFonts w:ascii="Barlow" w:hAnsi="Barlow" w:cs="Segoe UI"/>
          <w:b/>
          <w:bCs/>
          <w:sz w:val="22"/>
          <w:szCs w:val="22"/>
        </w:rPr>
      </w:pPr>
      <w:r w:rsidRPr="009F7EE3">
        <w:rPr>
          <w:rStyle w:val="normaltextrun"/>
          <w:rFonts w:ascii="Barlow" w:hAnsi="Barlow" w:cs="Segoe UI"/>
          <w:b/>
          <w:bCs/>
          <w:sz w:val="22"/>
          <w:szCs w:val="22"/>
        </w:rPr>
        <w:t>Wrap-Up &amp; Exit Ticket (7 minutes)</w:t>
      </w:r>
    </w:p>
    <w:p w14:paraId="7FF1F910" w14:textId="43492441" w:rsidR="009F7EE3" w:rsidRPr="009F7EE3" w:rsidRDefault="009F7EE3" w:rsidP="00C90289">
      <w:pPr>
        <w:pStyle w:val="paragraph"/>
        <w:spacing w:before="0" w:beforeAutospacing="0" w:after="0" w:afterAutospacing="0"/>
        <w:ind w:firstLine="720"/>
        <w:textAlignment w:val="baseline"/>
        <w:rPr>
          <w:rStyle w:val="normaltextrun"/>
          <w:rFonts w:ascii="Barlow" w:eastAsiaTheme="majorEastAsia" w:hAnsi="Barlow" w:cs="Segoe UI"/>
          <w:b/>
          <w:bCs/>
          <w:sz w:val="22"/>
          <w:szCs w:val="22"/>
        </w:rPr>
      </w:pPr>
      <w:r w:rsidRPr="009F7EE3">
        <w:rPr>
          <w:rStyle w:val="normaltextrun"/>
          <w:rFonts w:ascii="Barlow" w:eastAsiaTheme="majorEastAsia" w:hAnsi="Barlow" w:cs="Segoe UI"/>
          <w:b/>
          <w:bCs/>
          <w:sz w:val="22"/>
          <w:szCs w:val="22"/>
        </w:rPr>
        <w:t>Class Discussion (4 min):</w:t>
      </w:r>
    </w:p>
    <w:p w14:paraId="3B24B828" w14:textId="77777777" w:rsidR="00C95C00" w:rsidRDefault="009F7EE3" w:rsidP="00C95C00">
      <w:pPr>
        <w:pStyle w:val="paragraph"/>
        <w:numPr>
          <w:ilvl w:val="0"/>
          <w:numId w:val="16"/>
        </w:numPr>
        <w:spacing w:before="0" w:beforeAutospacing="0" w:after="0" w:afterAutospacing="0"/>
        <w:textAlignment w:val="baseline"/>
        <w:rPr>
          <w:rFonts w:ascii="Barlow" w:eastAsiaTheme="majorEastAsia" w:hAnsi="Barlow" w:cs="Segoe UI"/>
          <w:sz w:val="22"/>
          <w:szCs w:val="22"/>
        </w:rPr>
      </w:pPr>
      <w:r w:rsidRPr="00CA2839">
        <w:rPr>
          <w:rStyle w:val="normaltextrun"/>
          <w:rFonts w:ascii="Barlow" w:eastAsiaTheme="majorEastAsia" w:hAnsi="Barlow" w:cs="Segoe UI"/>
          <w:sz w:val="22"/>
          <w:szCs w:val="22"/>
        </w:rPr>
        <w:t xml:space="preserve">How does growing familiar foods </w:t>
      </w:r>
      <w:r w:rsidR="00C95C00" w:rsidRPr="00C95C00">
        <w:rPr>
          <w:rFonts w:ascii="Barlow" w:eastAsiaTheme="majorEastAsia" w:hAnsi="Barlow" w:cs="Segoe UI"/>
          <w:sz w:val="22"/>
          <w:szCs w:val="22"/>
        </w:rPr>
        <w:t>support astronaut mental health and mission success on multi-year missions?</w:t>
      </w:r>
    </w:p>
    <w:p w14:paraId="5699EFAE" w14:textId="37F7DEA2" w:rsidR="00C95C00" w:rsidRDefault="00C95C00" w:rsidP="00C95C00">
      <w:pPr>
        <w:pStyle w:val="paragraph"/>
        <w:numPr>
          <w:ilvl w:val="0"/>
          <w:numId w:val="16"/>
        </w:numPr>
        <w:spacing w:before="0" w:beforeAutospacing="0" w:after="0" w:afterAutospacing="0"/>
        <w:textAlignment w:val="baseline"/>
        <w:rPr>
          <w:rStyle w:val="normaltextrun"/>
          <w:rFonts w:ascii="Barlow" w:eastAsiaTheme="majorEastAsia" w:hAnsi="Barlow" w:cs="Segoe UI"/>
          <w:sz w:val="22"/>
          <w:szCs w:val="22"/>
        </w:rPr>
      </w:pPr>
      <w:r w:rsidRPr="00C95C00">
        <w:rPr>
          <w:rStyle w:val="normaltextrun"/>
          <w:rFonts w:ascii="Barlow" w:eastAsiaTheme="majorEastAsia" w:hAnsi="Barlow" w:cs="Segoe UI"/>
          <w:sz w:val="22"/>
          <w:szCs w:val="22"/>
        </w:rPr>
        <w:t>Why is preserving cultural food traditions important as humanity expands into new frontiers? Who benefits when cultural knowledge is included in space design—and who loses when it's excluded</w:t>
      </w:r>
      <w:r>
        <w:rPr>
          <w:rStyle w:val="normaltextrun"/>
          <w:rFonts w:ascii="Barlow" w:eastAsiaTheme="majorEastAsia" w:hAnsi="Barlow" w:cs="Segoe UI"/>
          <w:sz w:val="22"/>
          <w:szCs w:val="22"/>
        </w:rPr>
        <w:t>?</w:t>
      </w:r>
    </w:p>
    <w:p w14:paraId="2B474A26" w14:textId="5F946CA1" w:rsidR="00BC0962" w:rsidRPr="00BC0962" w:rsidRDefault="00BC0962" w:rsidP="00BC0962">
      <w:pPr>
        <w:pStyle w:val="ListParagraph"/>
        <w:numPr>
          <w:ilvl w:val="0"/>
          <w:numId w:val="16"/>
        </w:numPr>
        <w:rPr>
          <w:rStyle w:val="normaltextrun"/>
          <w:rFonts w:eastAsiaTheme="majorEastAsia" w:cs="Segoe UI"/>
          <w:kern w:val="0"/>
          <w14:ligatures w14:val="none"/>
        </w:rPr>
      </w:pPr>
      <w:r w:rsidRPr="00BC0962">
        <w:rPr>
          <w:rStyle w:val="normaltextrun"/>
          <w:rFonts w:eastAsiaTheme="majorEastAsia" w:cs="Segoe UI"/>
          <w:kern w:val="0"/>
          <w14:ligatures w14:val="none"/>
        </w:rPr>
        <w:lastRenderedPageBreak/>
        <w:t>What can modern space agriculture learn from 9,000 years of Indigenous farming knowledge?</w:t>
      </w:r>
    </w:p>
    <w:p w14:paraId="02D55D20" w14:textId="4178E946" w:rsidR="009F7EE3" w:rsidRPr="00C95C00" w:rsidRDefault="009F7EE3" w:rsidP="00C95C00">
      <w:pPr>
        <w:pStyle w:val="paragraph"/>
        <w:spacing w:before="0" w:beforeAutospacing="0" w:after="0" w:afterAutospacing="0"/>
        <w:ind w:firstLine="720"/>
        <w:textAlignment w:val="baseline"/>
        <w:rPr>
          <w:rStyle w:val="normaltextrun"/>
          <w:rFonts w:ascii="Barlow" w:eastAsiaTheme="majorEastAsia" w:hAnsi="Barlow" w:cs="Segoe UI"/>
          <w:sz w:val="22"/>
          <w:szCs w:val="22"/>
        </w:rPr>
      </w:pPr>
      <w:r w:rsidRPr="00C95C00">
        <w:rPr>
          <w:rStyle w:val="normaltextrun"/>
          <w:rFonts w:ascii="Barlow" w:eastAsiaTheme="majorEastAsia" w:hAnsi="Barlow" w:cs="Segoe UI"/>
          <w:b/>
          <w:bCs/>
          <w:sz w:val="22"/>
          <w:szCs w:val="22"/>
        </w:rPr>
        <w:t>Exit Ticket (3 min):</w:t>
      </w:r>
    </w:p>
    <w:p w14:paraId="2B1643A1" w14:textId="04D079EF" w:rsidR="009B426C" w:rsidRDefault="00BC0962" w:rsidP="00BC0962">
      <w:pPr>
        <w:pStyle w:val="paragraph"/>
        <w:spacing w:before="0" w:beforeAutospacing="0" w:after="0" w:afterAutospacing="0"/>
        <w:ind w:left="720"/>
        <w:textAlignment w:val="baseline"/>
        <w:rPr>
          <w:rFonts w:ascii="Barlow" w:eastAsiaTheme="majorEastAsia" w:hAnsi="Barlow" w:cs="Segoe UI"/>
          <w:i/>
          <w:iCs/>
          <w:sz w:val="22"/>
          <w:szCs w:val="22"/>
        </w:rPr>
      </w:pPr>
      <w:r w:rsidRPr="00BC0962">
        <w:rPr>
          <w:rFonts w:ascii="Barlow" w:eastAsiaTheme="majorEastAsia" w:hAnsi="Barlow" w:cs="Segoe UI"/>
          <w:sz w:val="22"/>
          <w:szCs w:val="22"/>
        </w:rPr>
        <w:t>Write a well-developed 2-3 sentence response: </w:t>
      </w:r>
      <w:r w:rsidRPr="00BC0962">
        <w:rPr>
          <w:rFonts w:ascii="Barlow" w:eastAsiaTheme="majorEastAsia" w:hAnsi="Barlow" w:cs="Segoe UI"/>
          <w:i/>
          <w:iCs/>
          <w:sz w:val="22"/>
          <w:szCs w:val="22"/>
        </w:rPr>
        <w:t xml:space="preserve">"How could </w:t>
      </w:r>
      <w:r w:rsidR="00B63B73">
        <w:rPr>
          <w:rFonts w:ascii="Barlow" w:eastAsiaTheme="majorEastAsia" w:hAnsi="Barlow" w:cs="Segoe UI"/>
          <w:i/>
          <w:iCs/>
          <w:sz w:val="22"/>
          <w:szCs w:val="22"/>
        </w:rPr>
        <w:t>Hispanic and Latino</w:t>
      </w:r>
      <w:r w:rsidRPr="00BC0962">
        <w:rPr>
          <w:rFonts w:ascii="Barlow" w:eastAsiaTheme="majorEastAsia" w:hAnsi="Barlow" w:cs="Segoe UI"/>
          <w:i/>
          <w:iCs/>
          <w:sz w:val="22"/>
          <w:szCs w:val="22"/>
        </w:rPr>
        <w:t xml:space="preserve"> food traditions and Indigenous agricultural knowledge influence the future of space exploration—and why does that matter?"</w:t>
      </w:r>
    </w:p>
    <w:p w14:paraId="0E794AE8" w14:textId="77777777" w:rsidR="00BC0962" w:rsidRPr="00275256" w:rsidRDefault="00BC0962" w:rsidP="00BC0962">
      <w:pPr>
        <w:pStyle w:val="paragraph"/>
        <w:spacing w:before="0" w:beforeAutospacing="0" w:after="0" w:afterAutospacing="0"/>
        <w:textAlignment w:val="baseline"/>
        <w:rPr>
          <w:rFonts w:ascii="Barlow" w:hAnsi="Barlow" w:cs="Segoe UI"/>
          <w:sz w:val="18"/>
          <w:szCs w:val="18"/>
        </w:rPr>
      </w:pPr>
    </w:p>
    <w:p w14:paraId="102D523B" w14:textId="77777777" w:rsidR="009B426C" w:rsidRPr="00275256" w:rsidRDefault="009B426C" w:rsidP="00AA6E75">
      <w:pPr>
        <w:pStyle w:val="Heading25"/>
        <w:rPr>
          <w:sz w:val="18"/>
          <w:szCs w:val="18"/>
        </w:rPr>
      </w:pPr>
      <w:r w:rsidRPr="00275256">
        <w:rPr>
          <w:rStyle w:val="normaltextrun"/>
          <w:rFonts w:ascii="Barlow" w:hAnsi="Barlow" w:cs="Segoe UI"/>
          <w:b/>
          <w:bCs/>
          <w:sz w:val="22"/>
          <w:szCs w:val="22"/>
        </w:rPr>
        <w:t>Additional Accommodations</w:t>
      </w:r>
      <w:r w:rsidRPr="00275256">
        <w:rPr>
          <w:rStyle w:val="eop"/>
          <w:rFonts w:ascii="Barlow" w:hAnsi="Barlow" w:cs="Segoe UI"/>
          <w:sz w:val="22"/>
          <w:szCs w:val="22"/>
        </w:rPr>
        <w:t> </w:t>
      </w:r>
    </w:p>
    <w:p w14:paraId="11634BAE" w14:textId="09E57C72" w:rsidR="00402C4A" w:rsidRDefault="00402C4A" w:rsidP="00402C4A">
      <w:r>
        <w:t>Language Support</w:t>
      </w:r>
    </w:p>
    <w:p w14:paraId="051B6F20" w14:textId="5867638F" w:rsidR="00B66AEB" w:rsidRDefault="00C135E8" w:rsidP="00FC0D99">
      <w:pPr>
        <w:pStyle w:val="ListParagraph"/>
        <w:numPr>
          <w:ilvl w:val="0"/>
          <w:numId w:val="17"/>
        </w:numPr>
      </w:pPr>
      <w:r w:rsidRPr="00402C4A">
        <w:rPr>
          <w:b/>
          <w:bCs/>
        </w:rPr>
        <w:t>Bilingual handouts</w:t>
      </w:r>
      <w:r w:rsidRPr="00C135E8">
        <w:t xml:space="preserve"> with key vocabulary in both English and Spanish</w:t>
      </w:r>
    </w:p>
    <w:p w14:paraId="09E3B98C" w14:textId="77777777" w:rsidR="00C135E8" w:rsidRPr="00C135E8" w:rsidRDefault="00C135E8" w:rsidP="00FC0D99">
      <w:pPr>
        <w:pStyle w:val="ListParagraph"/>
        <w:numPr>
          <w:ilvl w:val="0"/>
          <w:numId w:val="17"/>
        </w:numPr>
      </w:pPr>
      <w:r w:rsidRPr="00402C4A">
        <w:rPr>
          <w:b/>
          <w:bCs/>
        </w:rPr>
        <w:t>Visual vocabulary cards</w:t>
      </w:r>
      <w:r w:rsidRPr="00C135E8">
        <w:t xml:space="preserve"> with images alongside text for all key terms</w:t>
      </w:r>
    </w:p>
    <w:p w14:paraId="6252DC80" w14:textId="5F9775A7" w:rsidR="00AD27CE" w:rsidRDefault="00AD27CE" w:rsidP="00FC0D99">
      <w:pPr>
        <w:pStyle w:val="ListParagraph"/>
        <w:numPr>
          <w:ilvl w:val="0"/>
          <w:numId w:val="17"/>
        </w:numPr>
      </w:pPr>
      <w:r w:rsidRPr="00A31A75">
        <w:rPr>
          <w:b/>
          <w:bCs/>
        </w:rPr>
        <w:t>Pre-teach key vocabulary</w:t>
      </w:r>
      <w:r>
        <w:t xml:space="preserve"> before the lesson: </w:t>
      </w:r>
      <w:r w:rsidR="00D25F31" w:rsidRPr="00D25F31">
        <w:t>polyculture, symbiosis, nitrogen fixation, sustainability, Traditional Ecological Knowledge, in-situ resource utilization, diaspora</w:t>
      </w:r>
    </w:p>
    <w:p w14:paraId="1FE213D0" w14:textId="77777777" w:rsidR="00AD27CE" w:rsidRDefault="00AD27CE" w:rsidP="00FC0D99">
      <w:pPr>
        <w:pStyle w:val="ListParagraph"/>
        <w:numPr>
          <w:ilvl w:val="0"/>
          <w:numId w:val="17"/>
        </w:numPr>
      </w:pPr>
      <w:r w:rsidRPr="00A31A75">
        <w:rPr>
          <w:b/>
          <w:bCs/>
        </w:rPr>
        <w:t>Allow Spanish responses</w:t>
      </w:r>
      <w:r>
        <w:t xml:space="preserve"> in writing or discussion when appropriate—celebrate students' home languages as assets!</w:t>
      </w:r>
    </w:p>
    <w:p w14:paraId="3F1EC8F6" w14:textId="77777777" w:rsidR="00AD27CE" w:rsidRDefault="00AD27CE" w:rsidP="00FC0D99">
      <w:pPr>
        <w:pStyle w:val="ListParagraph"/>
        <w:numPr>
          <w:ilvl w:val="0"/>
          <w:numId w:val="17"/>
        </w:numPr>
      </w:pPr>
      <w:r w:rsidRPr="00A31A75">
        <w:rPr>
          <w:b/>
          <w:bCs/>
        </w:rPr>
        <w:t>Sentence frames</w:t>
      </w:r>
      <w:r>
        <w:t xml:space="preserve"> on worksheets:</w:t>
      </w:r>
    </w:p>
    <w:p w14:paraId="73145C09" w14:textId="77777777" w:rsidR="00E70B63" w:rsidRPr="00E70B63" w:rsidRDefault="00E70B63" w:rsidP="00E70B63">
      <w:pPr>
        <w:pStyle w:val="ListParagraph"/>
        <w:numPr>
          <w:ilvl w:val="1"/>
          <w:numId w:val="17"/>
        </w:numPr>
        <w:rPr>
          <w:rFonts w:cs="Arial"/>
          <w:color w:val="000C36"/>
        </w:rPr>
      </w:pPr>
      <w:r w:rsidRPr="00E70B63">
        <w:rPr>
          <w:rFonts w:cs="Arial"/>
          <w:color w:val="000C36"/>
        </w:rPr>
        <w:t>"This crop is culturally significant to ___ because ___."</w:t>
      </w:r>
    </w:p>
    <w:p w14:paraId="6F1BC41F" w14:textId="77777777" w:rsidR="00E70B63" w:rsidRPr="00E70B63" w:rsidRDefault="00E70B63" w:rsidP="00E70B63">
      <w:pPr>
        <w:pStyle w:val="ListParagraph"/>
        <w:numPr>
          <w:ilvl w:val="1"/>
          <w:numId w:val="17"/>
        </w:numPr>
        <w:rPr>
          <w:rFonts w:cs="Arial"/>
          <w:color w:val="000C36"/>
        </w:rPr>
      </w:pPr>
      <w:r w:rsidRPr="00E70B63">
        <w:rPr>
          <w:rFonts w:cs="Arial"/>
          <w:color w:val="000C36"/>
        </w:rPr>
        <w:t>"From an engineering perspective, we chose ___ because ___."</w:t>
      </w:r>
    </w:p>
    <w:p w14:paraId="69B8B7E7" w14:textId="77777777" w:rsidR="00E70B63" w:rsidRDefault="00E70B63" w:rsidP="00E70B63">
      <w:pPr>
        <w:pStyle w:val="ListParagraph"/>
        <w:numPr>
          <w:ilvl w:val="1"/>
          <w:numId w:val="17"/>
        </w:numPr>
        <w:rPr>
          <w:rFonts w:cs="Arial"/>
          <w:color w:val="000C36"/>
        </w:rPr>
      </w:pPr>
      <w:r w:rsidRPr="00E70B63">
        <w:rPr>
          <w:rFonts w:cs="Arial"/>
          <w:color w:val="000C36"/>
        </w:rPr>
        <w:t>"This crop addresses the Mars constraint of ___ by ___."</w:t>
      </w:r>
    </w:p>
    <w:p w14:paraId="42C4101A" w14:textId="0BA8E729" w:rsidR="00402C4A" w:rsidRPr="00E70B63" w:rsidRDefault="00402C4A" w:rsidP="008339F4">
      <w:pPr>
        <w:pStyle w:val="ListParagraph"/>
        <w:numPr>
          <w:ilvl w:val="0"/>
          <w:numId w:val="17"/>
        </w:numPr>
        <w:spacing w:after="0"/>
        <w:rPr>
          <w:rFonts w:cs="Arial"/>
          <w:b/>
          <w:bCs/>
          <w:color w:val="000C36"/>
        </w:rPr>
      </w:pPr>
      <w:r w:rsidRPr="00E70B63">
        <w:rPr>
          <w:rFonts w:cs="Arial"/>
          <w:b/>
          <w:bCs/>
          <w:color w:val="000C36"/>
        </w:rPr>
        <w:t>Visual &amp; Auditory Support</w:t>
      </w:r>
    </w:p>
    <w:p w14:paraId="76AA7EF2" w14:textId="77777777" w:rsidR="00402C4A" w:rsidRPr="00402C4A" w:rsidRDefault="00402C4A" w:rsidP="008339F4">
      <w:pPr>
        <w:numPr>
          <w:ilvl w:val="0"/>
          <w:numId w:val="39"/>
        </w:numPr>
        <w:shd w:val="clear" w:color="auto" w:fill="FFFFFF"/>
        <w:spacing w:after="0" w:line="240" w:lineRule="auto"/>
        <w:rPr>
          <w:rFonts w:cs="Arial"/>
          <w:color w:val="000C36"/>
        </w:rPr>
      </w:pPr>
      <w:r w:rsidRPr="00402C4A">
        <w:rPr>
          <w:rFonts w:cs="Arial"/>
          <w:color w:val="000C36"/>
        </w:rPr>
        <w:t>Use </w:t>
      </w:r>
      <w:r w:rsidRPr="00402C4A">
        <w:rPr>
          <w:rStyle w:val="Strong"/>
          <w:rFonts w:cs="Arial"/>
          <w:color w:val="000C36"/>
        </w:rPr>
        <w:t>lots of images and diagrams</w:t>
      </w:r>
      <w:r w:rsidRPr="00402C4A">
        <w:rPr>
          <w:rFonts w:cs="Arial"/>
          <w:color w:val="000C36"/>
        </w:rPr>
        <w:t> alongside spoken instructions</w:t>
      </w:r>
    </w:p>
    <w:p w14:paraId="05D51163" w14:textId="77777777" w:rsidR="00402C4A" w:rsidRPr="00402C4A" w:rsidRDefault="00402C4A" w:rsidP="008339F4">
      <w:pPr>
        <w:numPr>
          <w:ilvl w:val="0"/>
          <w:numId w:val="39"/>
        </w:numPr>
        <w:shd w:val="clear" w:color="auto" w:fill="FFFFFF"/>
        <w:spacing w:after="0" w:line="240" w:lineRule="auto"/>
        <w:rPr>
          <w:rFonts w:cs="Arial"/>
          <w:color w:val="000C36"/>
        </w:rPr>
      </w:pPr>
      <w:r w:rsidRPr="00402C4A">
        <w:rPr>
          <w:rStyle w:val="Strong"/>
          <w:rFonts w:cs="Arial"/>
          <w:color w:val="000C36"/>
        </w:rPr>
        <w:t>Repeat directions</w:t>
      </w:r>
      <w:r w:rsidRPr="00402C4A">
        <w:rPr>
          <w:rFonts w:cs="Arial"/>
          <w:color w:val="000C36"/>
        </w:rPr>
        <w:t> and check for understanding</w:t>
      </w:r>
    </w:p>
    <w:p w14:paraId="5A08C606" w14:textId="77777777" w:rsidR="00402C4A" w:rsidRPr="00402C4A" w:rsidRDefault="00402C4A" w:rsidP="008339F4">
      <w:pPr>
        <w:numPr>
          <w:ilvl w:val="0"/>
          <w:numId w:val="39"/>
        </w:numPr>
        <w:shd w:val="clear" w:color="auto" w:fill="FFFFFF"/>
        <w:spacing w:after="0" w:line="240" w:lineRule="auto"/>
        <w:rPr>
          <w:rFonts w:cs="Arial"/>
          <w:color w:val="000C36"/>
        </w:rPr>
      </w:pPr>
      <w:r w:rsidRPr="00402C4A">
        <w:rPr>
          <w:rFonts w:cs="Arial"/>
          <w:color w:val="000C36"/>
        </w:rPr>
        <w:t>Provide a </w:t>
      </w:r>
      <w:r w:rsidRPr="00402C4A">
        <w:rPr>
          <w:rStyle w:val="Strong"/>
          <w:rFonts w:cs="Arial"/>
          <w:color w:val="000C36"/>
        </w:rPr>
        <w:t>printed copy of the slides</w:t>
      </w:r>
      <w:r w:rsidRPr="00402C4A">
        <w:rPr>
          <w:rFonts w:cs="Arial"/>
          <w:color w:val="000C36"/>
        </w:rPr>
        <w:t> so students can follow along</w:t>
      </w:r>
    </w:p>
    <w:p w14:paraId="33BE5B90" w14:textId="7F645AFB" w:rsidR="00C135E8" w:rsidRDefault="00402C4A" w:rsidP="008339F4">
      <w:pPr>
        <w:numPr>
          <w:ilvl w:val="0"/>
          <w:numId w:val="39"/>
        </w:numPr>
        <w:shd w:val="clear" w:color="auto" w:fill="FFFFFF"/>
        <w:spacing w:after="0" w:line="240" w:lineRule="auto"/>
        <w:rPr>
          <w:rFonts w:cs="Arial"/>
          <w:color w:val="000C36"/>
        </w:rPr>
      </w:pPr>
      <w:r w:rsidRPr="00402C4A">
        <w:rPr>
          <w:rStyle w:val="Strong"/>
          <w:rFonts w:cs="Arial"/>
          <w:color w:val="000C36"/>
        </w:rPr>
        <w:t>Subtitles/captions</w:t>
      </w:r>
      <w:r w:rsidRPr="00402C4A">
        <w:rPr>
          <w:rFonts w:cs="Arial"/>
          <w:color w:val="000C36"/>
        </w:rPr>
        <w:t> on any video clips shown</w:t>
      </w:r>
    </w:p>
    <w:p w14:paraId="4E7BE72E" w14:textId="77777777" w:rsidR="0012110B" w:rsidRDefault="0012110B" w:rsidP="0012110B">
      <w:pPr>
        <w:shd w:val="clear" w:color="auto" w:fill="FFFFFF"/>
        <w:spacing w:after="0" w:line="240" w:lineRule="auto"/>
        <w:ind w:left="2520"/>
        <w:rPr>
          <w:rFonts w:cs="Arial"/>
          <w:color w:val="000C36"/>
        </w:rPr>
      </w:pPr>
    </w:p>
    <w:p w14:paraId="009011B0" w14:textId="77777777" w:rsidR="0012110B" w:rsidRPr="0012110B" w:rsidRDefault="0012110B" w:rsidP="0012110B">
      <w:pPr>
        <w:shd w:val="clear" w:color="auto" w:fill="FFFFFF"/>
        <w:spacing w:after="0" w:line="240" w:lineRule="auto"/>
        <w:rPr>
          <w:rFonts w:cs="Arial"/>
          <w:color w:val="000C36"/>
        </w:rPr>
      </w:pPr>
      <w:r w:rsidRPr="0012110B">
        <w:rPr>
          <w:rFonts w:cs="Arial"/>
          <w:color w:val="000C36"/>
        </w:rPr>
        <w:t>Extension Opportunities (for advanced students or additional time)</w:t>
      </w:r>
    </w:p>
    <w:p w14:paraId="32033A7F" w14:textId="77777777" w:rsidR="0012110B" w:rsidRPr="0012110B" w:rsidRDefault="0012110B" w:rsidP="0012110B">
      <w:pPr>
        <w:numPr>
          <w:ilvl w:val="0"/>
          <w:numId w:val="40"/>
        </w:numPr>
        <w:shd w:val="clear" w:color="auto" w:fill="FFFFFF"/>
        <w:spacing w:after="0" w:line="240" w:lineRule="auto"/>
        <w:rPr>
          <w:rFonts w:cs="Arial"/>
          <w:color w:val="000C36"/>
        </w:rPr>
      </w:pPr>
      <w:r w:rsidRPr="0012110B">
        <w:rPr>
          <w:rFonts w:cs="Arial"/>
          <w:color w:val="000C36"/>
        </w:rPr>
        <w:t xml:space="preserve">Research an additional Indigenous agricultural system (e.g., Andean terracing, chinampas, </w:t>
      </w:r>
      <w:proofErr w:type="spellStart"/>
      <w:r w:rsidRPr="0012110B">
        <w:rPr>
          <w:rFonts w:cs="Arial"/>
          <w:color w:val="000C36"/>
        </w:rPr>
        <w:t>waru</w:t>
      </w:r>
      <w:proofErr w:type="spellEnd"/>
      <w:r w:rsidRPr="0012110B">
        <w:rPr>
          <w:rFonts w:cs="Arial"/>
          <w:color w:val="000C36"/>
        </w:rPr>
        <w:t xml:space="preserve"> </w:t>
      </w:r>
      <w:proofErr w:type="spellStart"/>
      <w:r w:rsidRPr="0012110B">
        <w:rPr>
          <w:rFonts w:cs="Arial"/>
          <w:color w:val="000C36"/>
        </w:rPr>
        <w:t>waru</w:t>
      </w:r>
      <w:proofErr w:type="spellEnd"/>
      <w:r w:rsidRPr="0012110B">
        <w:rPr>
          <w:rFonts w:cs="Arial"/>
          <w:color w:val="000C36"/>
        </w:rPr>
        <w:t>) and compare it to milpa</w:t>
      </w:r>
    </w:p>
    <w:p w14:paraId="40E7DE66" w14:textId="77777777" w:rsidR="0012110B" w:rsidRPr="0012110B" w:rsidRDefault="0012110B" w:rsidP="0012110B">
      <w:pPr>
        <w:numPr>
          <w:ilvl w:val="0"/>
          <w:numId w:val="40"/>
        </w:numPr>
        <w:shd w:val="clear" w:color="auto" w:fill="FFFFFF"/>
        <w:spacing w:after="0" w:line="240" w:lineRule="auto"/>
        <w:rPr>
          <w:rFonts w:cs="Arial"/>
          <w:color w:val="000C36"/>
        </w:rPr>
      </w:pPr>
      <w:r w:rsidRPr="0012110B">
        <w:rPr>
          <w:rFonts w:cs="Arial"/>
          <w:color w:val="000C36"/>
        </w:rPr>
        <w:t>Calculate approximate caloric and nutritional output per square meter of the designed garden</w:t>
      </w:r>
    </w:p>
    <w:p w14:paraId="1A4BC03E" w14:textId="77777777" w:rsidR="0012110B" w:rsidRPr="0012110B" w:rsidRDefault="0012110B" w:rsidP="0012110B">
      <w:pPr>
        <w:numPr>
          <w:ilvl w:val="0"/>
          <w:numId w:val="40"/>
        </w:numPr>
        <w:shd w:val="clear" w:color="auto" w:fill="FFFFFF"/>
        <w:spacing w:after="0" w:line="240" w:lineRule="auto"/>
        <w:rPr>
          <w:rFonts w:cs="Arial"/>
          <w:color w:val="000C36"/>
        </w:rPr>
      </w:pPr>
      <w:r w:rsidRPr="0012110B">
        <w:rPr>
          <w:rFonts w:cs="Arial"/>
          <w:color w:val="000C36"/>
        </w:rPr>
        <w:t>Write a short op-ed arguing for the inclusion of cultural criteria in NASA's crop-selection process</w:t>
      </w:r>
    </w:p>
    <w:p w14:paraId="102DF79A" w14:textId="54D02039" w:rsidR="00087362" w:rsidRDefault="00087362">
      <w:pPr>
        <w:rPr>
          <w:rFonts w:cs="Arial"/>
          <w:color w:val="000C36"/>
        </w:rPr>
      </w:pPr>
      <w:r>
        <w:rPr>
          <w:rFonts w:cs="Arial"/>
          <w:color w:val="000C36"/>
        </w:rPr>
        <w:br w:type="page"/>
      </w:r>
    </w:p>
    <w:p w14:paraId="4F710153" w14:textId="77777777" w:rsidR="0012110B" w:rsidRDefault="0012110B" w:rsidP="0012110B">
      <w:pPr>
        <w:shd w:val="clear" w:color="auto" w:fill="FFFFFF"/>
        <w:spacing w:after="0" w:line="240" w:lineRule="auto"/>
        <w:rPr>
          <w:rFonts w:cs="Arial"/>
          <w:color w:val="000C36"/>
        </w:rPr>
      </w:pPr>
    </w:p>
    <w:p w14:paraId="386DA10A" w14:textId="77777777" w:rsidR="008339F4" w:rsidRPr="00A31A75" w:rsidRDefault="008339F4" w:rsidP="008339F4">
      <w:pPr>
        <w:shd w:val="clear" w:color="auto" w:fill="FFFFFF"/>
        <w:spacing w:after="0" w:line="240" w:lineRule="auto"/>
        <w:ind w:left="2160"/>
        <w:rPr>
          <w:rFonts w:cs="Arial"/>
          <w:color w:val="000C36"/>
        </w:rPr>
      </w:pPr>
    </w:p>
    <w:tbl>
      <w:tblPr>
        <w:tblW w:w="9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7"/>
        <w:gridCol w:w="2069"/>
        <w:gridCol w:w="6252"/>
      </w:tblGrid>
      <w:tr w:rsidR="004C0D5D" w:rsidRPr="004C0D5D" w14:paraId="225BCA16" w14:textId="77777777" w:rsidTr="063262D9">
        <w:trPr>
          <w:trHeight w:val="263"/>
        </w:trPr>
        <w:tc>
          <w:tcPr>
            <w:tcW w:w="1117"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0970C28D" w14:textId="77777777" w:rsidR="004C0D5D" w:rsidRPr="004C0D5D" w:rsidRDefault="004C0D5D" w:rsidP="00A445A6">
            <w:pPr>
              <w:widowControl w:val="0"/>
              <w:rPr>
                <w:b/>
                <w:color w:val="FFFFFF"/>
              </w:rPr>
            </w:pPr>
            <w:r w:rsidRPr="004C0D5D">
              <w:rPr>
                <w:rFonts w:eastAsia="GreycliffCF-ExtraBold" w:cs="GreycliffCF-ExtraBold"/>
                <w:b/>
                <w:color w:val="FFFFFF"/>
              </w:rPr>
              <w:t>TIME</w:t>
            </w:r>
          </w:p>
        </w:tc>
        <w:tc>
          <w:tcPr>
            <w:tcW w:w="2069"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45E44555" w14:textId="77777777" w:rsidR="004C0D5D" w:rsidRPr="004C0D5D" w:rsidRDefault="004C0D5D" w:rsidP="00A445A6">
            <w:pPr>
              <w:widowControl w:val="0"/>
              <w:rPr>
                <w:b/>
                <w:color w:val="FFFFFF"/>
              </w:rPr>
            </w:pPr>
            <w:r w:rsidRPr="004C0D5D">
              <w:rPr>
                <w:rFonts w:eastAsia="GreycliffCF-ExtraBold" w:cs="GreycliffCF-ExtraBold"/>
                <w:b/>
                <w:color w:val="FFFFFF"/>
              </w:rPr>
              <w:t>MATERIALS</w:t>
            </w:r>
          </w:p>
        </w:tc>
        <w:tc>
          <w:tcPr>
            <w:tcW w:w="6252"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6144AADD" w14:textId="77777777" w:rsidR="004C0D5D" w:rsidRPr="004C0D5D" w:rsidRDefault="004C0D5D" w:rsidP="00A445A6">
            <w:pPr>
              <w:widowControl w:val="0"/>
              <w:rPr>
                <w:b/>
                <w:color w:val="FFFFFF"/>
              </w:rPr>
            </w:pPr>
            <w:r w:rsidRPr="004C0D5D">
              <w:rPr>
                <w:rFonts w:eastAsia="GreycliffCF-ExtraBold" w:cs="GreycliffCF-ExtraBold"/>
                <w:b/>
                <w:color w:val="FFFFFF"/>
              </w:rPr>
              <w:t>ACTIVITY</w:t>
            </w:r>
          </w:p>
        </w:tc>
      </w:tr>
      <w:tr w:rsidR="004C0D5D" w:rsidRPr="004C0D5D" w14:paraId="40EB4589"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B8EE2A8" w14:textId="1646ADC1" w:rsidR="004C0D5D" w:rsidRDefault="00A31A75" w:rsidP="00A445A6">
            <w:pPr>
              <w:widowControl w:val="0"/>
              <w:rPr>
                <w:rFonts w:eastAsia="Greycliff CF Light" w:cs="Greycliff CF Light"/>
                <w:b/>
              </w:rPr>
            </w:pPr>
            <w:r>
              <w:rPr>
                <w:rFonts w:eastAsia="Greycliff CF Light" w:cs="Greycliff CF Light"/>
                <w:b/>
              </w:rPr>
              <w:t>1</w:t>
            </w:r>
            <w:r w:rsidR="00985B29">
              <w:rPr>
                <w:rFonts w:eastAsia="Greycliff CF Light" w:cs="Greycliff CF Light"/>
                <w:b/>
              </w:rPr>
              <w:t>2</w:t>
            </w:r>
            <w:r w:rsidR="004C0D5D" w:rsidRPr="004C0D5D">
              <w:rPr>
                <w:rFonts w:eastAsia="Greycliff CF Light" w:cs="Greycliff CF Light"/>
                <w:b/>
              </w:rPr>
              <w:t xml:space="preserve"> min</w:t>
            </w:r>
          </w:p>
          <w:p w14:paraId="366473C0" w14:textId="3609E87E" w:rsidR="009125B0" w:rsidRPr="004C0D5D" w:rsidRDefault="009125B0" w:rsidP="00A445A6">
            <w:pPr>
              <w:widowControl w:val="0"/>
              <w:rPr>
                <w:rFonts w:eastAsia="Greycliff CF Light" w:cs="Greycliff CF Light"/>
                <w:b/>
              </w:rPr>
            </w:pPr>
            <w:r>
              <w:rPr>
                <w:rFonts w:eastAsia="Greycliff CF Light" w:cs="Greycliff CF Light"/>
                <w:b/>
              </w:rPr>
              <w:t>Intro</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ED546B" w14:textId="47B1A968" w:rsidR="004C0D5D" w:rsidRDefault="00652B0C" w:rsidP="00A445A6">
            <w:pPr>
              <w:widowControl w:val="0"/>
              <w:rPr>
                <w:rFonts w:eastAsia="Greycliff CF Light" w:cs="Greycliff CF Light"/>
              </w:rPr>
            </w:pPr>
            <w:r>
              <w:rPr>
                <w:rFonts w:eastAsia="Greycliff CF Light" w:cs="Greycliff CF Light"/>
              </w:rPr>
              <w:t>Slides</w:t>
            </w:r>
          </w:p>
          <w:p w14:paraId="67CC6FB3" w14:textId="77777777" w:rsidR="004C0D5D" w:rsidRPr="004C0D5D" w:rsidRDefault="004C0D5D" w:rsidP="0024595B">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A5D6358" w14:textId="7AB91718" w:rsidR="00A9699E" w:rsidRPr="00B10021" w:rsidRDefault="00A9699E" w:rsidP="00FC0D99">
            <w:pPr>
              <w:pStyle w:val="ListParagraph"/>
              <w:numPr>
                <w:ilvl w:val="0"/>
                <w:numId w:val="9"/>
              </w:numPr>
              <w:rPr>
                <w:rFonts w:eastAsia="GreycliffCF-Light" w:cs="GreycliffCF-Light"/>
              </w:rPr>
            </w:pPr>
            <w:r w:rsidRPr="00B10021">
              <w:rPr>
                <w:rFonts w:eastAsia="GreycliffCF-Light" w:cs="GreycliffCF-Light"/>
              </w:rPr>
              <w:t>(Slide</w:t>
            </w:r>
            <w:r w:rsidR="00F11CF6" w:rsidRPr="00B10021">
              <w:rPr>
                <w:rFonts w:eastAsia="GreycliffCF-Light" w:cs="GreycliffCF-Light"/>
              </w:rPr>
              <w:t xml:space="preserve"> </w:t>
            </w:r>
            <w:r w:rsidR="00F5440B" w:rsidRPr="00B10021">
              <w:rPr>
                <w:rFonts w:eastAsia="GreycliffCF-Light" w:cs="GreycliffCF-Light"/>
              </w:rPr>
              <w:t>1</w:t>
            </w:r>
            <w:r w:rsidR="00F11CF6" w:rsidRPr="00B10021">
              <w:rPr>
                <w:rFonts w:eastAsia="GreycliffCF-Light" w:cs="GreycliffCF-Light"/>
              </w:rPr>
              <w:t>)</w:t>
            </w:r>
          </w:p>
          <w:p w14:paraId="1550DF8A" w14:textId="3377119D" w:rsidR="003652A9" w:rsidRDefault="00105427" w:rsidP="00FC0D99">
            <w:pPr>
              <w:pStyle w:val="ListParagraph"/>
              <w:numPr>
                <w:ilvl w:val="0"/>
                <w:numId w:val="2"/>
              </w:numPr>
              <w:rPr>
                <w:rFonts w:eastAsia="GreycliffCF-Light" w:cs="GreycliffCF-Light"/>
              </w:rPr>
            </w:pPr>
            <w:r>
              <w:rPr>
                <w:rFonts w:eastAsia="GreycliffCF-Light" w:cs="GreycliffCF-Light"/>
              </w:rPr>
              <w:t>Welcome students</w:t>
            </w:r>
          </w:p>
          <w:p w14:paraId="09FFDFFD" w14:textId="0DB43D7D" w:rsidR="003652A9" w:rsidRPr="00B10021" w:rsidRDefault="006D3C93" w:rsidP="00FC0D99">
            <w:pPr>
              <w:pStyle w:val="ListParagraph"/>
              <w:numPr>
                <w:ilvl w:val="0"/>
                <w:numId w:val="9"/>
              </w:numPr>
              <w:rPr>
                <w:rFonts w:eastAsia="GreycliffCF-Light" w:cs="GreycliffCF-Light"/>
              </w:rPr>
            </w:pPr>
            <w:r w:rsidRPr="00B10021">
              <w:rPr>
                <w:rFonts w:eastAsia="GreycliffCF-Light" w:cs="GreycliffCF-Light"/>
              </w:rPr>
              <w:t xml:space="preserve">(Slide </w:t>
            </w:r>
            <w:r w:rsidR="002F75FD" w:rsidRPr="00B10021">
              <w:rPr>
                <w:rFonts w:eastAsia="GreycliffCF-Light" w:cs="GreycliffCF-Light"/>
              </w:rPr>
              <w:t>2</w:t>
            </w:r>
            <w:r w:rsidRPr="00B10021">
              <w:rPr>
                <w:rFonts w:eastAsia="GreycliffCF-Light" w:cs="GreycliffCF-Light"/>
              </w:rPr>
              <w:t>)</w:t>
            </w:r>
          </w:p>
          <w:p w14:paraId="6CB865D2" w14:textId="1F3AC3EE" w:rsidR="00D409ED" w:rsidRPr="00C73B43" w:rsidRDefault="00105427" w:rsidP="00FC0D99">
            <w:pPr>
              <w:pStyle w:val="ListParagraph"/>
              <w:numPr>
                <w:ilvl w:val="0"/>
                <w:numId w:val="2"/>
              </w:numPr>
              <w:rPr>
                <w:rFonts w:eastAsia="GreycliffCF-Light" w:cs="GreycliffCF-Light"/>
              </w:rPr>
            </w:pPr>
            <w:r>
              <w:rPr>
                <w:rFonts w:eastAsia="GreycliffCF-Light" w:cs="GreycliffCF-Light"/>
              </w:rPr>
              <w:t>Introduce yourself (for Blue Origin Club Ambassadors giving the presentation)</w:t>
            </w:r>
          </w:p>
          <w:p w14:paraId="122D60FB" w14:textId="3D07986D" w:rsidR="006D3C93" w:rsidRPr="00B10021" w:rsidRDefault="00696C4C" w:rsidP="00FC0D99">
            <w:pPr>
              <w:pStyle w:val="ListParagraph"/>
              <w:numPr>
                <w:ilvl w:val="0"/>
                <w:numId w:val="9"/>
              </w:numPr>
              <w:rPr>
                <w:rFonts w:eastAsia="GreycliffCF-Light" w:cs="GreycliffCF-Light"/>
              </w:rPr>
            </w:pPr>
            <w:r w:rsidRPr="00B10021">
              <w:rPr>
                <w:rFonts w:eastAsia="GreycliffCF-Light" w:cs="GreycliffCF-Light"/>
              </w:rPr>
              <w:t xml:space="preserve">(Slide </w:t>
            </w:r>
            <w:r w:rsidR="00342AE5" w:rsidRPr="00B10021">
              <w:rPr>
                <w:rFonts w:eastAsia="GreycliffCF-Light" w:cs="GreycliffCF-Light"/>
              </w:rPr>
              <w:t>3</w:t>
            </w:r>
            <w:r w:rsidRPr="00B10021">
              <w:rPr>
                <w:rFonts w:eastAsia="GreycliffCF-Light" w:cs="GreycliffCF-Light"/>
              </w:rPr>
              <w:t>)</w:t>
            </w:r>
          </w:p>
          <w:p w14:paraId="4A895E1C" w14:textId="06A3610F" w:rsidR="00342AE5" w:rsidRPr="009871EA" w:rsidRDefault="00342AE5" w:rsidP="00FC0D99">
            <w:pPr>
              <w:pStyle w:val="ListParagraph"/>
              <w:numPr>
                <w:ilvl w:val="0"/>
                <w:numId w:val="2"/>
              </w:numPr>
              <w:rPr>
                <w:rFonts w:eastAsia="GreycliffCF-Light" w:cs="GreycliffCF-Light"/>
                <w:color w:val="0070C0"/>
              </w:rPr>
            </w:pPr>
            <w:r>
              <w:rPr>
                <w:rFonts w:eastAsia="GreycliffCF-Light" w:cs="GreycliffCF-Light"/>
                <w:color w:val="0070C0"/>
              </w:rPr>
              <w:t>A little background information</w:t>
            </w:r>
            <w:r w:rsidR="0018025D">
              <w:rPr>
                <w:rFonts w:eastAsia="GreycliffCF-Light" w:cs="GreycliffCF-Light"/>
                <w:color w:val="0070C0"/>
              </w:rPr>
              <w:t xml:space="preserve"> - has</w:t>
            </w:r>
            <w:r>
              <w:rPr>
                <w:rFonts w:eastAsia="GreycliffCF-Light" w:cs="GreycliffCF-Light"/>
                <w:color w:val="0070C0"/>
              </w:rPr>
              <w:t xml:space="preserve"> a</w:t>
            </w:r>
            <w:r w:rsidRPr="009871EA">
              <w:rPr>
                <w:rFonts w:eastAsia="GreycliffCF-Light" w:cs="GreycliffCF-Light"/>
                <w:color w:val="0070C0"/>
              </w:rPr>
              <w:t xml:space="preserve">nyone heard of Blue Origin? </w:t>
            </w:r>
          </w:p>
          <w:p w14:paraId="12EC3935" w14:textId="77777777" w:rsidR="00342AE5" w:rsidRPr="006F121C" w:rsidRDefault="00342AE5" w:rsidP="00FC0D99">
            <w:pPr>
              <w:pStyle w:val="ListParagraph"/>
              <w:numPr>
                <w:ilvl w:val="0"/>
                <w:numId w:val="2"/>
              </w:numPr>
              <w:rPr>
                <w:rFonts w:eastAsia="GreycliffCF-Light" w:cs="GreycliffCF-Light"/>
              </w:rPr>
            </w:pPr>
            <w:r w:rsidRPr="006F121C">
              <w:rPr>
                <w:rFonts w:eastAsia="GreycliffCF-Light" w:cs="GreycliffCF-Light"/>
              </w:rPr>
              <w:t>Wait for hands</w:t>
            </w:r>
            <w:r>
              <w:rPr>
                <w:rFonts w:eastAsia="GreycliffCF-Light" w:cs="GreycliffCF-Light"/>
              </w:rPr>
              <w:t>.</w:t>
            </w:r>
          </w:p>
          <w:p w14:paraId="0B5B625A" w14:textId="77777777" w:rsidR="00342AE5" w:rsidRPr="00385102" w:rsidRDefault="00342AE5" w:rsidP="00FC0D99">
            <w:pPr>
              <w:pStyle w:val="ListParagraph"/>
              <w:numPr>
                <w:ilvl w:val="0"/>
                <w:numId w:val="2"/>
              </w:numPr>
              <w:rPr>
                <w:rFonts w:eastAsia="GreycliffCF-Light" w:cs="GreycliffCF-Light"/>
                <w:color w:val="0070C0"/>
              </w:rPr>
            </w:pPr>
            <w:r w:rsidRPr="00385102">
              <w:rPr>
                <w:rFonts w:eastAsia="GreycliffCF-Light" w:cs="GreycliffCF-Light"/>
                <w:color w:val="0070C0"/>
              </w:rPr>
              <w:t xml:space="preserve">Who knows what </w:t>
            </w:r>
            <w:r>
              <w:rPr>
                <w:rFonts w:eastAsia="GreycliffCF-Light" w:cs="GreycliffCF-Light"/>
                <w:color w:val="0070C0"/>
              </w:rPr>
              <w:t>they</w:t>
            </w:r>
            <w:r w:rsidRPr="00385102">
              <w:rPr>
                <w:rFonts w:eastAsia="GreycliffCF-Light" w:cs="GreycliffCF-Light"/>
                <w:color w:val="0070C0"/>
              </w:rPr>
              <w:t xml:space="preserve"> do at Blue Origin?</w:t>
            </w:r>
          </w:p>
          <w:p w14:paraId="4BD8BDBC" w14:textId="77777777" w:rsidR="00342AE5" w:rsidRDefault="00342AE5" w:rsidP="00FC0D99">
            <w:pPr>
              <w:pStyle w:val="ListParagraph"/>
              <w:numPr>
                <w:ilvl w:val="0"/>
                <w:numId w:val="2"/>
              </w:numPr>
              <w:rPr>
                <w:rFonts w:eastAsia="GreycliffCF-Light" w:cs="GreycliffCF-Light"/>
              </w:rPr>
            </w:pPr>
            <w:r w:rsidRPr="006F121C">
              <w:rPr>
                <w:rFonts w:eastAsia="GreycliffCF-Light" w:cs="GreycliffCF-Light"/>
              </w:rPr>
              <w:t>Take some answers</w:t>
            </w:r>
            <w:r>
              <w:rPr>
                <w:rFonts w:eastAsia="GreycliffCF-Light" w:cs="GreycliffCF-Light"/>
              </w:rPr>
              <w:t>.</w:t>
            </w:r>
          </w:p>
          <w:p w14:paraId="71218AA6" w14:textId="4BEDE748" w:rsidR="00696C4C" w:rsidRPr="00017D63" w:rsidRDefault="008F5C13"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E8569F" w:rsidRPr="00017D63">
              <w:rPr>
                <w:rFonts w:eastAsia="GreycliffCF-Light" w:cs="GreycliffCF-Light"/>
              </w:rPr>
              <w:t>4</w:t>
            </w:r>
            <w:r w:rsidRPr="00017D63">
              <w:rPr>
                <w:rFonts w:eastAsia="GreycliffCF-Light" w:cs="GreycliffCF-Light"/>
              </w:rPr>
              <w:t>)</w:t>
            </w:r>
          </w:p>
          <w:p w14:paraId="2B65E7B5" w14:textId="52E26C8D" w:rsidR="00DB7F20" w:rsidRPr="004630FB" w:rsidRDefault="00DB7F20" w:rsidP="004630FB">
            <w:pPr>
              <w:pStyle w:val="ListParagraph"/>
              <w:numPr>
                <w:ilvl w:val="0"/>
                <w:numId w:val="2"/>
              </w:numPr>
              <w:rPr>
                <w:rFonts w:eastAsia="GreycliffCF-Light" w:cs="GreycliffCF-Light"/>
                <w:color w:val="0070C0"/>
              </w:rPr>
            </w:pPr>
            <w:r w:rsidRPr="00761BEC">
              <w:rPr>
                <w:rFonts w:eastAsia="GreycliffCF-Light" w:cs="GreycliffCF-Light"/>
                <w:color w:val="0070C0"/>
              </w:rPr>
              <w:t>Well</w:t>
            </w:r>
            <w:r>
              <w:rPr>
                <w:rFonts w:eastAsia="GreycliffCF-Light" w:cs="GreycliffCF-Light"/>
                <w:color w:val="0070C0"/>
              </w:rPr>
              <w:t>,</w:t>
            </w:r>
            <w:r w:rsidRPr="00761BEC">
              <w:rPr>
                <w:rFonts w:eastAsia="GreycliffCF-Light" w:cs="GreycliffCF-Light"/>
                <w:color w:val="0070C0"/>
              </w:rPr>
              <w:t xml:space="preserve"> Blue Origin is a space company </w:t>
            </w:r>
            <w:r w:rsidR="00FE3520">
              <w:rPr>
                <w:rFonts w:eastAsia="GreycliffCF-Light" w:cs="GreycliffCF-Light"/>
                <w:color w:val="0070C0"/>
              </w:rPr>
              <w:t>that</w:t>
            </w:r>
            <w:r w:rsidRPr="00761BEC">
              <w:rPr>
                <w:rFonts w:eastAsia="GreycliffCF-Light" w:cs="GreycliffCF-Light"/>
                <w:color w:val="0070C0"/>
              </w:rPr>
              <w:t xml:space="preserve"> builds rockets that take people and things to space</w:t>
            </w:r>
            <w:r>
              <w:rPr>
                <w:rFonts w:eastAsia="GreycliffCF-Light" w:cs="GreycliffCF-Light"/>
                <w:color w:val="0070C0"/>
              </w:rPr>
              <w:t xml:space="preserve">. </w:t>
            </w:r>
            <w:r w:rsidRPr="009871EA">
              <w:rPr>
                <w:rFonts w:eastAsia="GreycliffCF-Light" w:cs="GreycliffCF-Light"/>
                <w:color w:val="0070C0"/>
              </w:rPr>
              <w:t>Their vision is to have millions of people living and</w:t>
            </w:r>
            <w:r w:rsidR="004630FB">
              <w:rPr>
                <w:rFonts w:eastAsia="GreycliffCF-Light" w:cs="GreycliffCF-Light"/>
                <w:color w:val="0070C0"/>
              </w:rPr>
              <w:t xml:space="preserve"> </w:t>
            </w:r>
            <w:r w:rsidRPr="004630FB">
              <w:rPr>
                <w:rFonts w:eastAsia="GreycliffCF-Light" w:cs="GreycliffCF-Light"/>
                <w:color w:val="0070C0"/>
              </w:rPr>
              <w:t>working in space for the benefit of Earth.</w:t>
            </w:r>
          </w:p>
          <w:p w14:paraId="7F76C9EA" w14:textId="77777777" w:rsidR="00DB7F20" w:rsidRPr="00761BEC" w:rsidRDefault="00DB7F20" w:rsidP="00FC0D99">
            <w:pPr>
              <w:pStyle w:val="ListParagraph"/>
              <w:numPr>
                <w:ilvl w:val="0"/>
                <w:numId w:val="2"/>
              </w:numPr>
              <w:rPr>
                <w:rFonts w:eastAsia="GreycliffCF-Light" w:cs="GreycliffCF-Light"/>
                <w:color w:val="0070C0"/>
              </w:rPr>
            </w:pPr>
            <w:r w:rsidRPr="00761BEC">
              <w:rPr>
                <w:rFonts w:eastAsia="GreycliffCF-Light" w:cs="GreycliffCF-Light"/>
                <w:color w:val="0070C0"/>
              </w:rPr>
              <w:t>What are ways we could utilize space to benefit</w:t>
            </w:r>
          </w:p>
          <w:p w14:paraId="0B2D1AEF" w14:textId="77777777" w:rsidR="00DB7F20" w:rsidRPr="00761BEC" w:rsidRDefault="00DB7F20" w:rsidP="009141D5">
            <w:pPr>
              <w:pStyle w:val="ListParagraph"/>
              <w:rPr>
                <w:rFonts w:eastAsia="GreycliffCF-Light" w:cs="GreycliffCF-Light"/>
                <w:color w:val="0070C0"/>
              </w:rPr>
            </w:pPr>
            <w:r w:rsidRPr="00761BEC">
              <w:rPr>
                <w:rFonts w:eastAsia="GreycliffCF-Light" w:cs="GreycliffCF-Light"/>
                <w:color w:val="0070C0"/>
              </w:rPr>
              <w:t>Earth?</w:t>
            </w:r>
          </w:p>
          <w:p w14:paraId="5C6EFF4A" w14:textId="77777777" w:rsidR="00DB7F20" w:rsidRPr="006F121C" w:rsidRDefault="00DB7F20" w:rsidP="00FC0D99">
            <w:pPr>
              <w:pStyle w:val="ListParagraph"/>
              <w:numPr>
                <w:ilvl w:val="0"/>
                <w:numId w:val="2"/>
              </w:numPr>
              <w:rPr>
                <w:rFonts w:eastAsia="GreycliffCF-Light" w:cs="GreycliffCF-Light"/>
              </w:rPr>
            </w:pPr>
            <w:r w:rsidRPr="006F121C">
              <w:rPr>
                <w:rFonts w:eastAsia="GreycliffCF-Light" w:cs="GreycliffCF-Light"/>
              </w:rPr>
              <w:t>Wait for hands. Take some answers.</w:t>
            </w:r>
          </w:p>
          <w:p w14:paraId="4CCAF191" w14:textId="46F42D3D" w:rsidR="008F5C13" w:rsidRPr="00B56DC4" w:rsidRDefault="00DB7F20" w:rsidP="00FC0D99">
            <w:pPr>
              <w:pStyle w:val="ListParagraph"/>
              <w:numPr>
                <w:ilvl w:val="0"/>
                <w:numId w:val="2"/>
              </w:numPr>
              <w:rPr>
                <w:rFonts w:eastAsia="GreycliffCF-Light" w:cs="GreycliffCF-Light"/>
                <w:color w:val="0070C0"/>
              </w:rPr>
            </w:pPr>
            <w:r w:rsidRPr="00761BEC">
              <w:rPr>
                <w:rFonts w:eastAsia="GreycliffCF-Light" w:cs="GreycliffCF-Light"/>
                <w:color w:val="0070C0"/>
              </w:rPr>
              <w:t xml:space="preserve">Those are great answers! </w:t>
            </w:r>
          </w:p>
          <w:p w14:paraId="6574086F" w14:textId="77777777" w:rsidR="0092111F" w:rsidRPr="0023545A" w:rsidRDefault="0092111F" w:rsidP="00FC0D99">
            <w:pPr>
              <w:pStyle w:val="ListParagraph"/>
              <w:numPr>
                <w:ilvl w:val="0"/>
                <w:numId w:val="2"/>
              </w:numPr>
              <w:rPr>
                <w:rFonts w:eastAsia="GreycliffCF-Light" w:cs="GreycliffCF-Light"/>
                <w:color w:val="0070C0"/>
              </w:rPr>
            </w:pPr>
            <w:r w:rsidRPr="0023545A">
              <w:rPr>
                <w:rFonts w:eastAsia="GreycliffCF-Light" w:cs="GreycliffCF-Light"/>
                <w:color w:val="0070C0"/>
              </w:rPr>
              <w:t xml:space="preserve">Let’s watch a video about how </w:t>
            </w:r>
            <w:r>
              <w:rPr>
                <w:rFonts w:eastAsia="GreycliffCF-Light" w:cs="GreycliffCF-Light"/>
                <w:color w:val="0070C0"/>
              </w:rPr>
              <w:t>they</w:t>
            </w:r>
            <w:r w:rsidRPr="0023545A">
              <w:rPr>
                <w:rFonts w:eastAsia="GreycliffCF-Light" w:cs="GreycliffCF-Light"/>
                <w:color w:val="0070C0"/>
              </w:rPr>
              <w:t xml:space="preserve"> are doing this at</w:t>
            </w:r>
          </w:p>
          <w:p w14:paraId="2F7486DB" w14:textId="77777777" w:rsidR="0092111F" w:rsidRPr="0023545A" w:rsidRDefault="0092111F" w:rsidP="009141D5">
            <w:pPr>
              <w:pStyle w:val="ListParagraph"/>
              <w:rPr>
                <w:rFonts w:eastAsia="GreycliffCF-Light" w:cs="GreycliffCF-Light"/>
                <w:color w:val="0070C0"/>
              </w:rPr>
            </w:pPr>
            <w:r w:rsidRPr="0023545A">
              <w:rPr>
                <w:rFonts w:eastAsia="GreycliffCF-Light" w:cs="GreycliffCF-Light"/>
                <w:color w:val="0070C0"/>
              </w:rPr>
              <w:t>Blue</w:t>
            </w:r>
            <w:r>
              <w:rPr>
                <w:rFonts w:eastAsia="GreycliffCF-Light" w:cs="GreycliffCF-Light"/>
                <w:color w:val="0070C0"/>
              </w:rPr>
              <w:t xml:space="preserve"> Origin</w:t>
            </w:r>
            <w:r w:rsidRPr="0023545A">
              <w:rPr>
                <w:rFonts w:eastAsia="GreycliffCF-Light" w:cs="GreycliffCF-Light"/>
                <w:color w:val="0070C0"/>
              </w:rPr>
              <w:t>!</w:t>
            </w:r>
          </w:p>
          <w:p w14:paraId="2466550E" w14:textId="77777777" w:rsidR="0092111F" w:rsidRPr="0023545A" w:rsidRDefault="0092111F" w:rsidP="00FC0D99">
            <w:pPr>
              <w:pStyle w:val="ListParagraph"/>
              <w:numPr>
                <w:ilvl w:val="0"/>
                <w:numId w:val="2"/>
              </w:numPr>
              <w:rPr>
                <w:rFonts w:eastAsia="GreycliffCF-Light" w:cs="GreycliffCF-Light"/>
                <w:color w:val="0070C0"/>
              </w:rPr>
            </w:pPr>
            <w:r w:rsidRPr="0023545A">
              <w:rPr>
                <w:rFonts w:eastAsia="GreycliffCF-Light" w:cs="GreycliffCF-Light"/>
                <w:color w:val="0070C0"/>
              </w:rPr>
              <w:t>As you saw in the video, Blue Origin is building</w:t>
            </w:r>
          </w:p>
          <w:p w14:paraId="04D9B73B" w14:textId="77777777" w:rsidR="0092111F" w:rsidRPr="0023545A" w:rsidRDefault="0092111F" w:rsidP="009141D5">
            <w:pPr>
              <w:pStyle w:val="ListParagraph"/>
              <w:rPr>
                <w:rFonts w:eastAsia="GreycliffCF-Light" w:cs="GreycliffCF-Light"/>
                <w:color w:val="0070C0"/>
              </w:rPr>
            </w:pPr>
            <w:r w:rsidRPr="0023545A">
              <w:rPr>
                <w:rFonts w:eastAsia="GreycliffCF-Light" w:cs="GreycliffCF-Light"/>
                <w:color w:val="0070C0"/>
              </w:rPr>
              <w:t>rockets and flying people to space… all for the</w:t>
            </w:r>
          </w:p>
          <w:p w14:paraId="550786FE" w14:textId="74271FA2" w:rsidR="00ED763F" w:rsidRPr="00ED763F" w:rsidRDefault="0092111F" w:rsidP="009141D5">
            <w:pPr>
              <w:pStyle w:val="ListParagraph"/>
              <w:rPr>
                <w:rFonts w:eastAsia="GreycliffCF-Light" w:cs="GreycliffCF-Light"/>
                <w:color w:val="0070C0"/>
              </w:rPr>
            </w:pPr>
            <w:r w:rsidRPr="0023545A">
              <w:rPr>
                <w:rFonts w:eastAsia="GreycliffCF-Light" w:cs="GreycliffCF-Light"/>
                <w:color w:val="0070C0"/>
              </w:rPr>
              <w:t>benefit of Earth</w:t>
            </w:r>
            <w:r>
              <w:rPr>
                <w:rFonts w:eastAsia="GreycliffCF-Light" w:cs="GreycliffCF-Light"/>
                <w:color w:val="0070C0"/>
              </w:rPr>
              <w:t>.</w:t>
            </w:r>
          </w:p>
          <w:p w14:paraId="468FCE38" w14:textId="5EAABD25" w:rsidR="00C16173" w:rsidRPr="00017D63" w:rsidRDefault="00C16173"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F26103">
              <w:rPr>
                <w:rFonts w:eastAsia="GreycliffCF-Light" w:cs="GreycliffCF-Light"/>
              </w:rPr>
              <w:t>5</w:t>
            </w:r>
            <w:r w:rsidRPr="00017D63">
              <w:rPr>
                <w:rFonts w:eastAsia="GreycliffCF-Light" w:cs="GreycliffCF-Light"/>
              </w:rPr>
              <w:t>)</w:t>
            </w:r>
          </w:p>
          <w:p w14:paraId="460DBE02" w14:textId="77777777" w:rsidR="00DD4C95" w:rsidRPr="004F79FF" w:rsidRDefault="00DD4C95" w:rsidP="00FC0D99">
            <w:pPr>
              <w:pStyle w:val="ListParagraph"/>
              <w:numPr>
                <w:ilvl w:val="0"/>
                <w:numId w:val="2"/>
              </w:numPr>
              <w:rPr>
                <w:rFonts w:eastAsia="GreycliffCF-Light" w:cs="GreycliffCF-Light"/>
                <w:color w:val="0070C0"/>
              </w:rPr>
            </w:pPr>
            <w:r w:rsidRPr="004F79FF">
              <w:rPr>
                <w:rFonts w:eastAsia="GreycliffCF-Light" w:cs="GreycliffCF-Light"/>
                <w:color w:val="0070C0"/>
              </w:rPr>
              <w:t xml:space="preserve">Blue Origin has a 3-part mission, and as you can see, </w:t>
            </w:r>
          </w:p>
          <w:p w14:paraId="183F2FF1" w14:textId="331F5CC1" w:rsidR="00DD4C95" w:rsidRPr="00475938" w:rsidRDefault="00DD4C95" w:rsidP="009141D5">
            <w:pPr>
              <w:pStyle w:val="ListParagraph"/>
              <w:rPr>
                <w:rFonts w:eastAsia="GreycliffCF-Light" w:cs="GreycliffCF-Light"/>
                <w:color w:val="0070C0"/>
              </w:rPr>
            </w:pPr>
            <w:r>
              <w:rPr>
                <w:rFonts w:eastAsia="GreycliffCF-Light" w:cs="GreycliffCF-Light"/>
                <w:color w:val="0070C0"/>
              </w:rPr>
              <w:t>t</w:t>
            </w:r>
            <w:r w:rsidRPr="004F79FF">
              <w:rPr>
                <w:rFonts w:eastAsia="GreycliffCF-Light" w:cs="GreycliffCF-Light"/>
                <w:color w:val="0070C0"/>
              </w:rPr>
              <w:t>he third mission is “To inspire the Next Generation”</w:t>
            </w:r>
            <w:r w:rsidR="0018025D">
              <w:rPr>
                <w:rFonts w:eastAsia="GreycliffCF-Light" w:cs="GreycliffCF-Light"/>
                <w:color w:val="0070C0"/>
              </w:rPr>
              <w:t xml:space="preserve"> - </w:t>
            </w:r>
            <w:r>
              <w:rPr>
                <w:rFonts w:eastAsia="GreycliffCF-Light" w:cs="GreycliffCF-Light"/>
                <w:color w:val="0070C0"/>
              </w:rPr>
              <w:t>t</w:t>
            </w:r>
            <w:r w:rsidRPr="00475938">
              <w:rPr>
                <w:rFonts w:eastAsia="GreycliffCF-Light" w:cs="GreycliffCF-Light"/>
                <w:color w:val="0070C0"/>
              </w:rPr>
              <w:t xml:space="preserve">hat’s </w:t>
            </w:r>
            <w:r>
              <w:rPr>
                <w:rFonts w:eastAsia="GreycliffCF-Light" w:cs="GreycliffCF-Light"/>
                <w:color w:val="0070C0"/>
              </w:rPr>
              <w:t xml:space="preserve">where </w:t>
            </w:r>
            <w:r w:rsidRPr="00475938">
              <w:rPr>
                <w:rFonts w:eastAsia="GreycliffCF-Light" w:cs="GreycliffCF-Light"/>
                <w:color w:val="0070C0"/>
              </w:rPr>
              <w:t>all of you</w:t>
            </w:r>
            <w:r>
              <w:rPr>
                <w:rFonts w:eastAsia="GreycliffCF-Light" w:cs="GreycliffCF-Light"/>
                <w:color w:val="0070C0"/>
              </w:rPr>
              <w:t xml:space="preserve"> come in.</w:t>
            </w:r>
          </w:p>
          <w:p w14:paraId="4B1EE287" w14:textId="77777777" w:rsidR="00DD4C95" w:rsidRPr="004F79FF" w:rsidRDefault="00DD4C95" w:rsidP="00FC0D99">
            <w:pPr>
              <w:pStyle w:val="ListParagraph"/>
              <w:numPr>
                <w:ilvl w:val="0"/>
                <w:numId w:val="2"/>
              </w:numPr>
              <w:rPr>
                <w:rFonts w:eastAsia="GreycliffCF-Light" w:cs="GreycliffCF-Light"/>
                <w:color w:val="0070C0"/>
              </w:rPr>
            </w:pPr>
            <w:r w:rsidRPr="004F79FF">
              <w:rPr>
                <w:rFonts w:eastAsia="GreycliffCF-Light" w:cs="GreycliffCF-Light"/>
                <w:color w:val="0070C0"/>
              </w:rPr>
              <w:t>If we are to have millions of us living and working in space, it's going to take a lot of time and brain power and it's not going to happen in just my lifetime</w:t>
            </w:r>
            <w:r>
              <w:rPr>
                <w:rFonts w:eastAsia="GreycliffCF-Light" w:cs="GreycliffCF-Light"/>
                <w:color w:val="0070C0"/>
              </w:rPr>
              <w:t>.</w:t>
            </w:r>
          </w:p>
          <w:p w14:paraId="7AE534CC" w14:textId="77777777" w:rsidR="00DD4C95" w:rsidRPr="003E0BF3" w:rsidRDefault="00DD4C95" w:rsidP="00FC0D99">
            <w:pPr>
              <w:pStyle w:val="ListParagraph"/>
              <w:numPr>
                <w:ilvl w:val="0"/>
                <w:numId w:val="2"/>
              </w:numPr>
              <w:rPr>
                <w:rFonts w:eastAsia="GreycliffCF-Light" w:cs="GreycliffCF-Light"/>
              </w:rPr>
            </w:pPr>
            <w:r w:rsidRPr="004F79FF">
              <w:rPr>
                <w:rFonts w:eastAsia="GreycliffCF-Light" w:cs="GreycliffCF-Light"/>
                <w:color w:val="0070C0"/>
              </w:rPr>
              <w:t>We need you to help us take on this mission and help us build this life in space</w:t>
            </w:r>
            <w:r>
              <w:rPr>
                <w:rFonts w:eastAsia="GreycliffCF-Light" w:cs="GreycliffCF-Light"/>
                <w:color w:val="0070C0"/>
              </w:rPr>
              <w:t>.</w:t>
            </w:r>
          </w:p>
          <w:p w14:paraId="67BB8730" w14:textId="1FBD65BF" w:rsidR="00ED763F" w:rsidRPr="00017D63" w:rsidRDefault="00ED763F" w:rsidP="00FC0D99">
            <w:pPr>
              <w:pStyle w:val="ListParagraph"/>
              <w:numPr>
                <w:ilvl w:val="0"/>
                <w:numId w:val="9"/>
              </w:numPr>
              <w:rPr>
                <w:rFonts w:eastAsia="GreycliffCF-Light" w:cs="GreycliffCF-Light"/>
              </w:rPr>
            </w:pPr>
            <w:r w:rsidRPr="00017D63">
              <w:rPr>
                <w:rFonts w:eastAsia="GreycliffCF-Light" w:cs="GreycliffCF-Light"/>
              </w:rPr>
              <w:t xml:space="preserve">(Slide </w:t>
            </w:r>
            <w:r w:rsidR="00C31816">
              <w:rPr>
                <w:rFonts w:eastAsia="GreycliffCF-Light" w:cs="GreycliffCF-Light"/>
              </w:rPr>
              <w:t>6</w:t>
            </w:r>
            <w:r w:rsidRPr="00017D63">
              <w:rPr>
                <w:rFonts w:eastAsia="GreycliffCF-Light" w:cs="GreycliffCF-Light"/>
              </w:rPr>
              <w:t>)</w:t>
            </w:r>
          </w:p>
          <w:p w14:paraId="3899D0B9" w14:textId="7272282E" w:rsidR="000B51F9" w:rsidRPr="00FD3929" w:rsidRDefault="00C31816" w:rsidP="00FC0D99">
            <w:pPr>
              <w:pStyle w:val="ListParagraph"/>
              <w:numPr>
                <w:ilvl w:val="0"/>
                <w:numId w:val="2"/>
              </w:numPr>
              <w:spacing w:after="0"/>
              <w:rPr>
                <w:rFonts w:eastAsia="GreycliffCF-Light" w:cs="GreycliffCF-Light"/>
              </w:rPr>
            </w:pPr>
            <w:r>
              <w:rPr>
                <w:rFonts w:eastAsia="GreycliffCF-Light" w:cs="GreycliffCF-Light"/>
                <w:color w:val="0070C0"/>
              </w:rPr>
              <w:t>And that’s where Club for the Future comes in. Club for the Future is the non-profit created to</w:t>
            </w:r>
            <w:r w:rsidR="007E05D2">
              <w:rPr>
                <w:rFonts w:eastAsia="GreycliffCF-Light" w:cs="GreycliffCF-Light"/>
                <w:color w:val="0070C0"/>
              </w:rPr>
              <w:t xml:space="preserve"> complete that third part of the mission and that is where I come in today as a Club Ambassador.</w:t>
            </w:r>
          </w:p>
          <w:p w14:paraId="4CEB70F2" w14:textId="321CF82A" w:rsidR="003E0BF3" w:rsidRPr="00E5424D" w:rsidRDefault="003E0BF3" w:rsidP="00FC0D99">
            <w:pPr>
              <w:pStyle w:val="NoSpacing"/>
              <w:numPr>
                <w:ilvl w:val="0"/>
                <w:numId w:val="9"/>
              </w:numPr>
            </w:pPr>
            <w:r w:rsidRPr="003E0BF3">
              <w:t>(Sli</w:t>
            </w:r>
            <w:r w:rsidR="00E5424D">
              <w:t>des 7-9</w:t>
            </w:r>
            <w:r w:rsidRPr="003E0BF3">
              <w:t>)</w:t>
            </w:r>
            <w:r w:rsidR="000B51F9" w:rsidRPr="003E0BF3">
              <w:rPr>
                <w:color w:val="0070C0"/>
              </w:rPr>
              <w:t xml:space="preserve"> </w:t>
            </w:r>
          </w:p>
          <w:p w14:paraId="2A25E87D" w14:textId="36A3BCC1" w:rsidR="00E5424D" w:rsidRPr="0053540E" w:rsidRDefault="00E5424D" w:rsidP="00FC0D99">
            <w:pPr>
              <w:pStyle w:val="NoSpacing"/>
              <w:numPr>
                <w:ilvl w:val="0"/>
                <w:numId w:val="2"/>
              </w:numPr>
              <w:rPr>
                <w:color w:val="0070C0"/>
              </w:rPr>
            </w:pPr>
            <w:r>
              <w:lastRenderedPageBreak/>
              <w:t>If Club Ambassador is presenting, use these slides to</w:t>
            </w:r>
            <w:r w:rsidR="0053540E">
              <w:t xml:space="preserve"> present </w:t>
            </w:r>
            <w:r w:rsidR="00FD05CA">
              <w:t>on</w:t>
            </w:r>
            <w:r w:rsidR="0053540E">
              <w:t xml:space="preserve"> your career pathway and what you do at Blue Origin.</w:t>
            </w:r>
          </w:p>
          <w:p w14:paraId="3F8FBA0B" w14:textId="3681C531" w:rsidR="00E5424D" w:rsidRPr="0053540E" w:rsidRDefault="0053540E" w:rsidP="00FC0D99">
            <w:pPr>
              <w:pStyle w:val="NoSpacing"/>
              <w:numPr>
                <w:ilvl w:val="0"/>
                <w:numId w:val="2"/>
              </w:numPr>
              <w:rPr>
                <w:color w:val="0070C0"/>
              </w:rPr>
            </w:pPr>
            <w:r>
              <w:t>If teacher is presenting, skip these slides.</w:t>
            </w:r>
          </w:p>
          <w:p w14:paraId="0FB91967" w14:textId="6A63A7A0" w:rsidR="00A330D1" w:rsidRPr="00A330D1" w:rsidRDefault="00FD3929" w:rsidP="00FC0D99">
            <w:pPr>
              <w:pStyle w:val="NoSpacing"/>
              <w:numPr>
                <w:ilvl w:val="0"/>
                <w:numId w:val="9"/>
              </w:numPr>
            </w:pPr>
            <w:r w:rsidRPr="003E0BF3">
              <w:t xml:space="preserve">(Slide </w:t>
            </w:r>
            <w:r w:rsidR="00692284">
              <w:t>10</w:t>
            </w:r>
            <w:r w:rsidRPr="003E0BF3">
              <w:t>)</w:t>
            </w:r>
            <w:r w:rsidRPr="003E0BF3">
              <w:rPr>
                <w:color w:val="0070C0"/>
              </w:rPr>
              <w:t xml:space="preserve"> </w:t>
            </w:r>
          </w:p>
          <w:p w14:paraId="74C5B663" w14:textId="685C73F6" w:rsidR="00277BB5" w:rsidRDefault="00E56C88" w:rsidP="00FC0D99">
            <w:pPr>
              <w:pStyle w:val="NoSpacing"/>
              <w:numPr>
                <w:ilvl w:val="0"/>
                <w:numId w:val="2"/>
              </w:numPr>
              <w:rPr>
                <w:color w:val="0070C0"/>
              </w:rPr>
            </w:pPr>
            <w:r w:rsidRPr="00E56C88">
              <w:rPr>
                <w:color w:val="0070C0"/>
              </w:rPr>
              <w:t xml:space="preserve">Today we're going on a journey that connects two things you might not expect to go together: the foods our families have been cooking for thousands of years… and outer space. </w:t>
            </w:r>
          </w:p>
          <w:p w14:paraId="3BF82897" w14:textId="31724212" w:rsidR="00FD3929" w:rsidRPr="00017D63" w:rsidRDefault="00FD3929" w:rsidP="00FC0D99">
            <w:pPr>
              <w:pStyle w:val="ListParagraph"/>
              <w:numPr>
                <w:ilvl w:val="0"/>
                <w:numId w:val="9"/>
              </w:numPr>
              <w:spacing w:after="0"/>
              <w:rPr>
                <w:rFonts w:eastAsia="GreycliffCF-Light" w:cs="GreycliffCF-Light"/>
              </w:rPr>
            </w:pPr>
            <w:r w:rsidRPr="00017D63">
              <w:rPr>
                <w:rFonts w:eastAsia="GreycliffCF-Light" w:cs="GreycliffCF-Light"/>
              </w:rPr>
              <w:t>(Slide</w:t>
            </w:r>
            <w:r w:rsidR="00363882">
              <w:rPr>
                <w:rFonts w:eastAsia="GreycliffCF-Light" w:cs="GreycliffCF-Light"/>
              </w:rPr>
              <w:t xml:space="preserve"> </w:t>
            </w:r>
            <w:r w:rsidR="00363882">
              <w:t>11</w:t>
            </w:r>
            <w:r w:rsidRPr="00017D63">
              <w:rPr>
                <w:rFonts w:eastAsia="GreycliffCF-Light" w:cs="GreycliffCF-Light"/>
              </w:rPr>
              <w:t>)</w:t>
            </w:r>
            <w:r w:rsidRPr="00017D63">
              <w:rPr>
                <w:rFonts w:eastAsia="GreycliffCF-Light" w:cs="GreycliffCF-Light"/>
                <w:color w:val="0070C0"/>
              </w:rPr>
              <w:t xml:space="preserve"> </w:t>
            </w:r>
          </w:p>
          <w:p w14:paraId="2108C9F6" w14:textId="656DBFDF" w:rsidR="007D7AB2" w:rsidRPr="007D7AB2" w:rsidRDefault="007D7AB2" w:rsidP="00FC0D99">
            <w:pPr>
              <w:pStyle w:val="ListParagraph"/>
              <w:numPr>
                <w:ilvl w:val="0"/>
                <w:numId w:val="2"/>
              </w:numPr>
              <w:spacing w:after="0"/>
              <w:rPr>
                <w:rFonts w:eastAsia="GreycliffCF-Light" w:cs="GreycliffCF-Light"/>
                <w:color w:val="0070C0"/>
              </w:rPr>
            </w:pPr>
            <w:r w:rsidRPr="007D7AB2">
              <w:rPr>
                <w:rFonts w:eastAsia="GreycliffCF-Light" w:cs="GreycliffCF-Light"/>
                <w:color w:val="0070C0"/>
              </w:rPr>
              <w:t xml:space="preserve">Before we dive in, I want you to think about this question: </w:t>
            </w:r>
            <w:r w:rsidR="006E10B9" w:rsidRPr="006E10B9">
              <w:rPr>
                <w:rFonts w:eastAsia="GreycliffCF-Light" w:cs="GreycliffCF-Light"/>
                <w:color w:val="0070C0"/>
              </w:rPr>
              <w:t>Food is more than nutrition—it's identity, memory, and history. What's a food that carries cultural meaning for you or your community, and why?</w:t>
            </w:r>
            <w:r w:rsidR="006E10B9">
              <w:rPr>
                <w:rFonts w:eastAsia="GreycliffCF-Light" w:cs="GreycliffCF-Light"/>
                <w:color w:val="0070C0"/>
              </w:rPr>
              <w:t xml:space="preserve"> </w:t>
            </w:r>
            <w:r w:rsidRPr="007D7AB2">
              <w:rPr>
                <w:rFonts w:eastAsia="GreycliffCF-Light" w:cs="GreycliffCF-Light"/>
                <w:color w:val="0070C0"/>
              </w:rPr>
              <w:t>What food reminds you of family or home? Maybe it's something your grandma makes on holidays, or a dish that fills the kitchen with a smell you'd recognize anywhere.</w:t>
            </w:r>
          </w:p>
          <w:p w14:paraId="69389AA3" w14:textId="7658383C" w:rsidR="007D7AB2" w:rsidRDefault="007D7AB2" w:rsidP="00FC0D99">
            <w:pPr>
              <w:pStyle w:val="ListParagraph"/>
              <w:numPr>
                <w:ilvl w:val="0"/>
                <w:numId w:val="2"/>
              </w:numPr>
              <w:spacing w:after="0"/>
              <w:rPr>
                <w:rFonts w:eastAsia="GreycliffCF-Light" w:cs="GreycliffCF-Light"/>
                <w:color w:val="0070C0"/>
              </w:rPr>
            </w:pPr>
            <w:r w:rsidRPr="007D7AB2">
              <w:rPr>
                <w:rFonts w:eastAsia="GreycliffCF-Light" w:cs="GreycliffCF-Light"/>
                <w:color w:val="0070C0"/>
              </w:rPr>
              <w:t>Turn to the person next to you and share. You've got about one minute—go!</w:t>
            </w:r>
          </w:p>
          <w:p w14:paraId="4C323C8A" w14:textId="29DF25F3"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t>Circulate while students talk to listen for great responses</w:t>
            </w:r>
            <w:r w:rsidR="00FF02AC">
              <w:rPr>
                <w:rFonts w:eastAsia="GreycliffCF-Light" w:cs="GreycliffCF-Light"/>
                <w:color w:val="000000" w:themeColor="text1"/>
              </w:rPr>
              <w:t>.</w:t>
            </w:r>
          </w:p>
          <w:p w14:paraId="3E495B9D" w14:textId="70BF944C"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t>Call on 2-3 volunteers afterward</w:t>
            </w:r>
            <w:r w:rsidR="00FF02AC">
              <w:rPr>
                <w:rFonts w:eastAsia="GreycliffCF-Light" w:cs="GreycliffCF-Light"/>
                <w:color w:val="000000" w:themeColor="text1"/>
              </w:rPr>
              <w:t>.</w:t>
            </w:r>
          </w:p>
          <w:p w14:paraId="5DE1FBA1" w14:textId="00A92139" w:rsidR="00BA0044" w:rsidRPr="00BA0044" w:rsidRDefault="00BA0044" w:rsidP="00FC0D99">
            <w:pPr>
              <w:pStyle w:val="ListParagraph"/>
              <w:numPr>
                <w:ilvl w:val="0"/>
                <w:numId w:val="2"/>
              </w:numPr>
              <w:spacing w:after="0"/>
              <w:rPr>
                <w:rFonts w:eastAsia="GreycliffCF-Light" w:cs="GreycliffCF-Light"/>
                <w:color w:val="000000" w:themeColor="text1"/>
              </w:rPr>
            </w:pPr>
            <w:r w:rsidRPr="00BA0044">
              <w:rPr>
                <w:rFonts w:eastAsia="GreycliffCF-Light" w:cs="GreycliffCF-Light"/>
                <w:color w:val="000000" w:themeColor="text1"/>
              </w:rPr>
              <w:t>Affirm all answers — there's no wrong response</w:t>
            </w:r>
            <w:r w:rsidR="00FF02AC">
              <w:rPr>
                <w:rFonts w:eastAsia="GreycliffCF-Light" w:cs="GreycliffCF-Light"/>
                <w:color w:val="000000" w:themeColor="text1"/>
              </w:rPr>
              <w:t>.</w:t>
            </w:r>
          </w:p>
          <w:p w14:paraId="210EE5E5" w14:textId="0F497D28" w:rsidR="00840403" w:rsidRPr="00502B28" w:rsidRDefault="00502B28" w:rsidP="00FC0D99">
            <w:pPr>
              <w:pStyle w:val="ListParagraph"/>
              <w:numPr>
                <w:ilvl w:val="0"/>
                <w:numId w:val="9"/>
              </w:numPr>
              <w:spacing w:after="0"/>
              <w:rPr>
                <w:rFonts w:eastAsia="GreycliffCF-Light" w:cs="GreycliffCF-Light"/>
              </w:rPr>
            </w:pPr>
            <w:r w:rsidRPr="00017D63">
              <w:rPr>
                <w:rFonts w:eastAsia="GreycliffCF-Light" w:cs="GreycliffCF-Light"/>
              </w:rPr>
              <w:t>(Slide 1</w:t>
            </w:r>
            <w:r w:rsidR="00505AA5">
              <w:rPr>
                <w:rFonts w:eastAsia="GreycliffCF-Light" w:cs="GreycliffCF-Light"/>
              </w:rPr>
              <w:t>2</w:t>
            </w:r>
            <w:r w:rsidRPr="00017D63">
              <w:rPr>
                <w:rFonts w:eastAsia="GreycliffCF-Light" w:cs="GreycliffCF-Light"/>
              </w:rPr>
              <w:t>)</w:t>
            </w:r>
            <w:r w:rsidRPr="00017D63">
              <w:rPr>
                <w:rFonts w:eastAsia="GreycliffCF-Light" w:cs="GreycliffCF-Light"/>
                <w:color w:val="0070C0"/>
              </w:rPr>
              <w:t xml:space="preserve"> </w:t>
            </w:r>
          </w:p>
          <w:p w14:paraId="64B3E084" w14:textId="322AB0B8"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Let's look at a few dishes</w:t>
            </w:r>
            <w:r>
              <w:rPr>
                <w:rFonts w:eastAsia="GreycliffCF-Light" w:cs="GreycliffCF-Light"/>
                <w:color w:val="0070C0"/>
              </w:rPr>
              <w:t xml:space="preserve"> that come from different Latin cultures. </w:t>
            </w:r>
            <w:r w:rsidRPr="00505AA5">
              <w:rPr>
                <w:rFonts w:eastAsia="GreycliffCF-Light" w:cs="GreycliffCF-Light"/>
                <w:color w:val="0070C0"/>
              </w:rPr>
              <w:t>This is a tamal</w:t>
            </w:r>
            <w:r>
              <w:rPr>
                <w:rFonts w:eastAsia="GreycliffCF-Light" w:cs="GreycliffCF-Light"/>
                <w:color w:val="0070C0"/>
              </w:rPr>
              <w:t>e</w:t>
            </w:r>
            <w:r w:rsidRPr="00505AA5">
              <w:rPr>
                <w:rFonts w:eastAsia="GreycliffCF-Light" w:cs="GreycliffCF-Light"/>
                <w:color w:val="0070C0"/>
              </w:rPr>
              <w:t>—corn dough filled with meat, cheese, or vegetables, wrapped in a corn husk and steamed. Families gather to make dozens at a time.</w:t>
            </w:r>
          </w:p>
          <w:p w14:paraId="63B917E5" w14:textId="5E54ABB8"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This is mole—a rich, complex sauce that can have over 20 ingredients, including chiles and even chocolate.</w:t>
            </w:r>
          </w:p>
          <w:p w14:paraId="4ED69444" w14:textId="191B3F57" w:rsidR="00505AA5" w:rsidRPr="00505AA5" w:rsidRDefault="00505AA5" w:rsidP="00FC0D99">
            <w:pPr>
              <w:numPr>
                <w:ilvl w:val="0"/>
                <w:numId w:val="2"/>
              </w:numPr>
              <w:spacing w:after="0"/>
              <w:rPr>
                <w:rFonts w:eastAsia="GreycliffCF-Light" w:cs="GreycliffCF-Light"/>
                <w:color w:val="0070C0"/>
              </w:rPr>
            </w:pPr>
            <w:r w:rsidRPr="00505AA5">
              <w:rPr>
                <w:rFonts w:eastAsia="GreycliffCF-Light" w:cs="GreycliffCF-Light"/>
                <w:color w:val="0070C0"/>
              </w:rPr>
              <w:t>And th</w:t>
            </w:r>
            <w:r w:rsidR="005F1614">
              <w:rPr>
                <w:rFonts w:eastAsia="GreycliffCF-Light" w:cs="GreycliffCF-Light"/>
                <w:color w:val="0070C0"/>
              </w:rPr>
              <w:t xml:space="preserve">ese are </w:t>
            </w:r>
            <w:r w:rsidRPr="00505AA5">
              <w:rPr>
                <w:rFonts w:eastAsia="GreycliffCF-Light" w:cs="GreycliffCF-Light"/>
                <w:color w:val="0070C0"/>
              </w:rPr>
              <w:t>pupusa</w:t>
            </w:r>
            <w:r w:rsidR="005F1614">
              <w:rPr>
                <w:rFonts w:eastAsia="GreycliffCF-Light" w:cs="GreycliffCF-Light"/>
                <w:color w:val="0070C0"/>
              </w:rPr>
              <w:t>s</w:t>
            </w:r>
            <w:r w:rsidRPr="00505AA5">
              <w:rPr>
                <w:rFonts w:eastAsia="GreycliffCF-Light" w:cs="GreycliffCF-Light"/>
                <w:color w:val="0070C0"/>
              </w:rPr>
              <w:t>—a thick, stuffed flatbread from El Salvador and Honduras.</w:t>
            </w:r>
          </w:p>
          <w:p w14:paraId="2184020A" w14:textId="4C9DF269" w:rsidR="000B4D29" w:rsidRPr="000B4D29" w:rsidRDefault="000B4D29" w:rsidP="00FC0D99">
            <w:pPr>
              <w:pStyle w:val="ListParagraph"/>
              <w:numPr>
                <w:ilvl w:val="0"/>
                <w:numId w:val="9"/>
              </w:numPr>
              <w:spacing w:after="0"/>
              <w:rPr>
                <w:rFonts w:eastAsia="GreycliffCF-Light" w:cs="GreycliffCF-Light"/>
              </w:rPr>
            </w:pPr>
            <w:r w:rsidRPr="000B4D29">
              <w:rPr>
                <w:rFonts w:eastAsia="GreycliffCF-Light" w:cs="GreycliffCF-Light"/>
              </w:rPr>
              <w:t>(Slide 1</w:t>
            </w:r>
            <w:r w:rsidR="00214B97">
              <w:rPr>
                <w:rFonts w:eastAsia="GreycliffCF-Light" w:cs="GreycliffCF-Light"/>
              </w:rPr>
              <w:t>3</w:t>
            </w:r>
            <w:r w:rsidRPr="000B4D29">
              <w:rPr>
                <w:rFonts w:eastAsia="GreycliffCF-Light" w:cs="GreycliffCF-Light"/>
              </w:rPr>
              <w:t>)</w:t>
            </w:r>
          </w:p>
          <w:p w14:paraId="09CB0E40" w14:textId="1356E90C" w:rsidR="00214B97" w:rsidRPr="00214B97" w:rsidRDefault="00214B97" w:rsidP="00FC0D99">
            <w:pPr>
              <w:numPr>
                <w:ilvl w:val="0"/>
                <w:numId w:val="2"/>
              </w:numPr>
              <w:spacing w:after="0"/>
              <w:rPr>
                <w:rFonts w:eastAsia="GreycliffCF-Light" w:cs="GreycliffCF-Light"/>
              </w:rPr>
            </w:pPr>
            <w:r w:rsidRPr="00214B97">
              <w:rPr>
                <w:rFonts w:eastAsia="GreycliffCF-Light" w:cs="GreycliffCF-Light"/>
                <w:color w:val="0070C0"/>
              </w:rPr>
              <w:t xml:space="preserve">Here's my big question for you today: </w:t>
            </w:r>
            <w:r w:rsidR="00056C2C" w:rsidRPr="00056C2C">
              <w:rPr>
                <w:rFonts w:eastAsia="GreycliffCF-Light" w:cs="GreycliffCF-Light"/>
                <w:color w:val="0070C0"/>
              </w:rPr>
              <w:t>"As humanity expands into space, whose foods—and whose cultural knowledge—will we bring with us? And who decides?"</w:t>
            </w:r>
          </w:p>
          <w:p w14:paraId="0B2DFD30" w14:textId="44609328" w:rsidR="002514BB" w:rsidRDefault="00214B97" w:rsidP="00FC0D99">
            <w:pPr>
              <w:numPr>
                <w:ilvl w:val="0"/>
                <w:numId w:val="2"/>
              </w:numPr>
              <w:spacing w:after="0"/>
              <w:rPr>
                <w:rFonts w:eastAsia="GreycliffCF-Light" w:cs="GreycliffCF-Light"/>
              </w:rPr>
            </w:pPr>
            <w:r>
              <w:rPr>
                <w:rFonts w:eastAsia="GreycliffCF-Light" w:cs="GreycliffCF-Light"/>
              </w:rPr>
              <w:t>Don’t let them answer yet</w:t>
            </w:r>
            <w:r w:rsidR="002514BB">
              <w:rPr>
                <w:rFonts w:eastAsia="GreycliffCF-Light" w:cs="GreycliffCF-Light"/>
              </w:rPr>
              <w:t>, let curiosity build.</w:t>
            </w:r>
          </w:p>
          <w:p w14:paraId="0D48E7A4" w14:textId="16736D6C" w:rsidR="008C3B4A" w:rsidRPr="0049367A" w:rsidRDefault="002514BB" w:rsidP="0049367A">
            <w:pPr>
              <w:numPr>
                <w:ilvl w:val="0"/>
                <w:numId w:val="2"/>
              </w:numPr>
              <w:spacing w:after="0"/>
              <w:rPr>
                <w:rFonts w:eastAsia="GreycliffCF-Light" w:cs="GreycliffCF-Light"/>
              </w:rPr>
            </w:pPr>
            <w:r>
              <w:rPr>
                <w:rFonts w:eastAsia="GreycliffCF-Light" w:cs="GreycliffCF-Light"/>
              </w:rPr>
              <w:t>This is the main question throughout the lesson.</w:t>
            </w:r>
          </w:p>
        </w:tc>
      </w:tr>
      <w:tr w:rsidR="004C0D5D" w:rsidRPr="004C0D5D" w14:paraId="4B3B87A4"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7E493490" w14:textId="77777777" w:rsidR="004C0D5D" w:rsidRDefault="00D17ED2" w:rsidP="00A445A6">
            <w:pPr>
              <w:widowControl w:val="0"/>
              <w:rPr>
                <w:rFonts w:eastAsia="Greycliff CF Light" w:cs="Greycliff CF Light"/>
                <w:b/>
              </w:rPr>
            </w:pPr>
            <w:r>
              <w:rPr>
                <w:rFonts w:eastAsia="Greycliff CF Light" w:cs="Greycliff CF Light"/>
                <w:b/>
              </w:rPr>
              <w:lastRenderedPageBreak/>
              <w:t>1</w:t>
            </w:r>
            <w:r w:rsidR="00C73B43">
              <w:rPr>
                <w:rFonts w:eastAsia="Greycliff CF Light" w:cs="Greycliff CF Light"/>
                <w:b/>
              </w:rPr>
              <w:t>0</w:t>
            </w:r>
            <w:r w:rsidR="004C0D5D" w:rsidRPr="004C0D5D">
              <w:rPr>
                <w:rFonts w:eastAsia="Greycliff CF Light" w:cs="Greycliff CF Light"/>
                <w:b/>
              </w:rPr>
              <w:t xml:space="preserve"> min</w:t>
            </w:r>
          </w:p>
          <w:p w14:paraId="1CD77323" w14:textId="6C529870" w:rsidR="009125B0" w:rsidRPr="004C0D5D" w:rsidRDefault="009125B0" w:rsidP="00A445A6">
            <w:pPr>
              <w:widowControl w:val="0"/>
              <w:rPr>
                <w:rFonts w:eastAsia="Greycliff CF Light" w:cs="Greycliff CF Light"/>
                <w:b/>
              </w:rPr>
            </w:pPr>
            <w:r>
              <w:rPr>
                <w:rFonts w:eastAsia="Greycliff CF Light" w:cs="Greycliff CF Light"/>
                <w:b/>
              </w:rPr>
              <w:t>Food as Culture</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068BB71" w14:textId="06A4B6B4" w:rsidR="00A76820" w:rsidRPr="004C0D5D" w:rsidRDefault="00A76820" w:rsidP="00391772">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439D2BB" w14:textId="34845834" w:rsidR="000E2F8A" w:rsidRPr="007E4B2A" w:rsidRDefault="000E2F8A" w:rsidP="00FC0D99">
            <w:pPr>
              <w:pStyle w:val="ListParagraph"/>
              <w:numPr>
                <w:ilvl w:val="0"/>
                <w:numId w:val="19"/>
              </w:numPr>
              <w:spacing w:after="0"/>
              <w:rPr>
                <w:rFonts w:eastAsia="GreycliffCF-Light" w:cs="GreycliffCF-Light"/>
              </w:rPr>
            </w:pPr>
            <w:r w:rsidRPr="00643730">
              <w:rPr>
                <w:rFonts w:eastAsia="GreycliffCF-Light" w:cs="GreycliffCF-Light"/>
                <w:color w:val="000000" w:themeColor="text1"/>
              </w:rPr>
              <w:t>(Slide 1</w:t>
            </w:r>
            <w:r>
              <w:rPr>
                <w:rFonts w:eastAsia="GreycliffCF-Light" w:cs="GreycliffCF-Light"/>
                <w:color w:val="000000" w:themeColor="text1"/>
              </w:rPr>
              <w:t>4</w:t>
            </w:r>
            <w:r w:rsidRPr="00643730">
              <w:rPr>
                <w:rFonts w:eastAsia="GreycliffCF-Light" w:cs="GreycliffCF-Light"/>
                <w:color w:val="000000" w:themeColor="text1"/>
              </w:rPr>
              <w:t>)</w:t>
            </w:r>
          </w:p>
          <w:p w14:paraId="0A93D02A" w14:textId="2A1D3093" w:rsidR="00965315" w:rsidRPr="00965315" w:rsidRDefault="00965315" w:rsidP="00FC0D99">
            <w:pPr>
              <w:pStyle w:val="ListParagraph"/>
              <w:numPr>
                <w:ilvl w:val="0"/>
                <w:numId w:val="10"/>
              </w:numPr>
              <w:spacing w:after="0"/>
              <w:rPr>
                <w:rFonts w:eastAsia="GreycliffCF-Light" w:cs="GreycliffCF-Light"/>
                <w:color w:val="0070C0"/>
              </w:rPr>
            </w:pPr>
            <w:r w:rsidRPr="00965315">
              <w:rPr>
                <w:rFonts w:eastAsia="GreycliffCF-Light" w:cs="GreycliffCF-Light"/>
                <w:color w:val="0070C0"/>
              </w:rPr>
              <w:t xml:space="preserve">Food in </w:t>
            </w:r>
            <w:r w:rsidR="00B63B73">
              <w:rPr>
                <w:rFonts w:eastAsia="GreycliffCF-Light" w:cs="GreycliffCF-Light"/>
                <w:color w:val="0070C0"/>
              </w:rPr>
              <w:t>Hispanic and Latino</w:t>
            </w:r>
            <w:r w:rsidRPr="00965315">
              <w:rPr>
                <w:rFonts w:eastAsia="GreycliffCF-Light" w:cs="GreycliffCF-Light"/>
                <w:color w:val="0070C0"/>
              </w:rPr>
              <w:t xml:space="preserve"> cultures isn't just about eating—it's about identity. It's how families pass down stories, celebrate, and remember the people they love.</w:t>
            </w:r>
          </w:p>
          <w:p w14:paraId="63A5A12A" w14:textId="72C10CC5" w:rsidR="00965315" w:rsidRPr="00965315" w:rsidRDefault="00965315" w:rsidP="00FC0D99">
            <w:pPr>
              <w:pStyle w:val="ListParagraph"/>
              <w:numPr>
                <w:ilvl w:val="0"/>
                <w:numId w:val="10"/>
              </w:numPr>
              <w:spacing w:after="0"/>
              <w:rPr>
                <w:rFonts w:eastAsia="GreycliffCF-Light" w:cs="GreycliffCF-Light"/>
                <w:color w:val="0070C0"/>
              </w:rPr>
            </w:pPr>
            <w:proofErr w:type="spellStart"/>
            <w:r w:rsidRPr="00FE3520">
              <w:rPr>
                <w:rFonts w:eastAsia="GreycliffCF-Light" w:cs="GreycliffCF-Light"/>
                <w:color w:val="0070C0"/>
                <w:lang w:val="es-MX"/>
              </w:rPr>
              <w:t>Think</w:t>
            </w:r>
            <w:proofErr w:type="spellEnd"/>
            <w:r w:rsidRPr="00FE3520">
              <w:rPr>
                <w:rFonts w:eastAsia="GreycliffCF-Light" w:cs="GreycliffCF-Light"/>
                <w:color w:val="0070C0"/>
                <w:lang w:val="es-MX"/>
              </w:rPr>
              <w:t xml:space="preserve"> </w:t>
            </w:r>
            <w:proofErr w:type="spellStart"/>
            <w:r w:rsidRPr="00FE3520">
              <w:rPr>
                <w:rFonts w:eastAsia="GreycliffCF-Light" w:cs="GreycliffCF-Light"/>
                <w:color w:val="0070C0"/>
                <w:lang w:val="es-MX"/>
              </w:rPr>
              <w:t>about</w:t>
            </w:r>
            <w:proofErr w:type="spellEnd"/>
            <w:r w:rsidRPr="00FE3520">
              <w:rPr>
                <w:rFonts w:eastAsia="GreycliffCF-Light" w:cs="GreycliffCF-Light"/>
                <w:color w:val="0070C0"/>
                <w:lang w:val="es-MX"/>
              </w:rPr>
              <w:t xml:space="preserve"> Día de los Muertos. </w:t>
            </w:r>
            <w:r w:rsidRPr="00965315">
              <w:rPr>
                <w:rFonts w:eastAsia="GreycliffCF-Light" w:cs="GreycliffCF-Light"/>
                <w:color w:val="0070C0"/>
              </w:rPr>
              <w:t xml:space="preserve">Families build altars with their loved ones' favorite foods—pan de </w:t>
            </w:r>
            <w:proofErr w:type="spellStart"/>
            <w:r w:rsidRPr="00965315">
              <w:rPr>
                <w:rFonts w:eastAsia="GreycliffCF-Light" w:cs="GreycliffCF-Light"/>
                <w:color w:val="0070C0"/>
              </w:rPr>
              <w:t>muerto</w:t>
            </w:r>
            <w:proofErr w:type="spellEnd"/>
            <w:r w:rsidRPr="00965315">
              <w:rPr>
                <w:rFonts w:eastAsia="GreycliffCF-Light" w:cs="GreycliffCF-Light"/>
                <w:color w:val="0070C0"/>
              </w:rPr>
              <w:t xml:space="preserve">, tamales, </w:t>
            </w:r>
            <w:r w:rsidRPr="00965315">
              <w:rPr>
                <w:rFonts w:eastAsia="GreycliffCF-Light" w:cs="GreycliffCF-Light"/>
                <w:color w:val="0070C0"/>
              </w:rPr>
              <w:lastRenderedPageBreak/>
              <w:t>mole. The spirits come back to visit, and the food welcomes them home.</w:t>
            </w:r>
          </w:p>
          <w:p w14:paraId="3C8D48AE" w14:textId="0DC27465" w:rsidR="000E2F8A" w:rsidRDefault="00965315" w:rsidP="00FC0D99">
            <w:pPr>
              <w:pStyle w:val="ListParagraph"/>
              <w:numPr>
                <w:ilvl w:val="0"/>
                <w:numId w:val="10"/>
              </w:numPr>
              <w:spacing w:after="0"/>
              <w:rPr>
                <w:rFonts w:eastAsia="GreycliffCF-Light" w:cs="GreycliffCF-Light"/>
                <w:color w:val="0070C0"/>
              </w:rPr>
            </w:pPr>
            <w:r w:rsidRPr="00965315">
              <w:rPr>
                <w:rFonts w:eastAsia="GreycliffCF-Light" w:cs="GreycliffCF-Light"/>
                <w:color w:val="0070C0"/>
              </w:rPr>
              <w:t xml:space="preserve">Or Navidad. In many </w:t>
            </w:r>
            <w:r w:rsidR="00B63B73">
              <w:rPr>
                <w:rFonts w:eastAsia="GreycliffCF-Light" w:cs="GreycliffCF-Light"/>
                <w:color w:val="0070C0"/>
              </w:rPr>
              <w:t>Hispanic and Latino</w:t>
            </w:r>
            <w:r w:rsidRPr="00965315">
              <w:rPr>
                <w:rFonts w:eastAsia="GreycliffCF-Light" w:cs="GreycliffCF-Light"/>
                <w:color w:val="0070C0"/>
              </w:rPr>
              <w:t xml:space="preserve"> families, making tamales together is a tradition where everyone has a job. It's a whole evening of family.</w:t>
            </w:r>
          </w:p>
          <w:p w14:paraId="6C3821B2" w14:textId="7AFBE4CC" w:rsidR="0015006A" w:rsidRPr="0015006A" w:rsidRDefault="0015006A" w:rsidP="00FC0D99">
            <w:pPr>
              <w:pStyle w:val="ListParagraph"/>
              <w:numPr>
                <w:ilvl w:val="0"/>
                <w:numId w:val="10"/>
              </w:numPr>
              <w:spacing w:after="0"/>
              <w:rPr>
                <w:rFonts w:eastAsia="GreycliffCF-Light" w:cs="GreycliffCF-Light"/>
                <w:color w:val="0070C0"/>
              </w:rPr>
            </w:pPr>
            <w:r w:rsidRPr="0015006A">
              <w:rPr>
                <w:rFonts w:eastAsia="GreycliffCF-Light" w:cs="GreycliffCF-Light"/>
                <w:color w:val="0070C0"/>
              </w:rPr>
              <w:t xml:space="preserve">And here's something important: 'Latino' isn't just one culture. </w:t>
            </w:r>
            <w:proofErr w:type="spellStart"/>
            <w:r w:rsidRPr="00FE3520">
              <w:rPr>
                <w:rFonts w:eastAsia="GreycliffCF-Light" w:cs="GreycliffCF-Light"/>
                <w:color w:val="0070C0"/>
                <w:lang w:val="es-MX"/>
              </w:rPr>
              <w:t>It</w:t>
            </w:r>
            <w:proofErr w:type="spellEnd"/>
            <w:r w:rsidRPr="00FE3520">
              <w:rPr>
                <w:rFonts w:eastAsia="GreycliffCF-Light" w:cs="GreycliffCF-Light"/>
                <w:color w:val="0070C0"/>
                <w:lang w:val="es-MX"/>
              </w:rPr>
              <w:t xml:space="preserve"> </w:t>
            </w:r>
            <w:proofErr w:type="spellStart"/>
            <w:r w:rsidRPr="00FE3520">
              <w:rPr>
                <w:rFonts w:eastAsia="GreycliffCF-Light" w:cs="GreycliffCF-Light"/>
                <w:color w:val="0070C0"/>
                <w:lang w:val="es-MX"/>
              </w:rPr>
              <w:t>includes</w:t>
            </w:r>
            <w:proofErr w:type="spellEnd"/>
            <w:r w:rsidRPr="00FE3520">
              <w:rPr>
                <w:rFonts w:eastAsia="GreycliffCF-Light" w:cs="GreycliffCF-Light"/>
                <w:color w:val="0070C0"/>
                <w:lang w:val="es-MX"/>
              </w:rPr>
              <w:t xml:space="preserve"> </w:t>
            </w:r>
            <w:proofErr w:type="spellStart"/>
            <w:r w:rsidRPr="00FE3520">
              <w:rPr>
                <w:rFonts w:eastAsia="GreycliffCF-Light" w:cs="GreycliffCF-Light"/>
                <w:color w:val="0070C0"/>
                <w:lang w:val="es-MX"/>
              </w:rPr>
              <w:t>Mexico</w:t>
            </w:r>
            <w:proofErr w:type="spellEnd"/>
            <w:r w:rsidRPr="00FE3520">
              <w:rPr>
                <w:rFonts w:eastAsia="GreycliffCF-Light" w:cs="GreycliffCF-Light"/>
                <w:color w:val="0070C0"/>
                <w:lang w:val="es-MX"/>
              </w:rPr>
              <w:t xml:space="preserve">, Cuba, Puerto Rico, the </w:t>
            </w:r>
            <w:proofErr w:type="spellStart"/>
            <w:r w:rsidRPr="00FE3520">
              <w:rPr>
                <w:rFonts w:eastAsia="GreycliffCF-Light" w:cs="GreycliffCF-Light"/>
                <w:color w:val="0070C0"/>
                <w:lang w:val="es-MX"/>
              </w:rPr>
              <w:t>Dominican</w:t>
            </w:r>
            <w:proofErr w:type="spellEnd"/>
            <w:r w:rsidRPr="00FE3520">
              <w:rPr>
                <w:rFonts w:eastAsia="GreycliffCF-Light" w:cs="GreycliffCF-Light"/>
                <w:color w:val="0070C0"/>
                <w:lang w:val="es-MX"/>
              </w:rPr>
              <w:t xml:space="preserve"> </w:t>
            </w:r>
            <w:proofErr w:type="spellStart"/>
            <w:r w:rsidRPr="00FE3520">
              <w:rPr>
                <w:rFonts w:eastAsia="GreycliffCF-Light" w:cs="GreycliffCF-Light"/>
                <w:color w:val="0070C0"/>
                <w:lang w:val="es-MX"/>
              </w:rPr>
              <w:t>Republic</w:t>
            </w:r>
            <w:proofErr w:type="spellEnd"/>
            <w:r w:rsidRPr="00FE3520">
              <w:rPr>
                <w:rFonts w:eastAsia="GreycliffCF-Light" w:cs="GreycliffCF-Light"/>
                <w:color w:val="0070C0"/>
                <w:lang w:val="es-MX"/>
              </w:rPr>
              <w:t xml:space="preserve">, Guatemala, Honduras, El Salvador, Colombia, Venezuela, Argentina, </w:t>
            </w:r>
            <w:proofErr w:type="spellStart"/>
            <w:r w:rsidRPr="00FE3520">
              <w:rPr>
                <w:rFonts w:eastAsia="GreycliffCF-Light" w:cs="GreycliffCF-Light"/>
                <w:color w:val="0070C0"/>
                <w:lang w:val="es-MX"/>
              </w:rPr>
              <w:t>Peru</w:t>
            </w:r>
            <w:proofErr w:type="spellEnd"/>
            <w:r w:rsidRPr="00FE3520">
              <w:rPr>
                <w:rFonts w:eastAsia="GreycliffCF-Light" w:cs="GreycliffCF-Light"/>
                <w:color w:val="0070C0"/>
                <w:lang w:val="es-MX"/>
              </w:rPr>
              <w:t xml:space="preserve">—and </w:t>
            </w:r>
            <w:proofErr w:type="spellStart"/>
            <w:r w:rsidRPr="00FE3520">
              <w:rPr>
                <w:rFonts w:eastAsia="GreycliffCF-Light" w:cs="GreycliffCF-Light"/>
                <w:color w:val="0070C0"/>
                <w:lang w:val="es-MX"/>
              </w:rPr>
              <w:t>many</w:t>
            </w:r>
            <w:proofErr w:type="spellEnd"/>
            <w:r w:rsidRPr="00FE3520">
              <w:rPr>
                <w:rFonts w:eastAsia="GreycliffCF-Light" w:cs="GreycliffCF-Light"/>
                <w:color w:val="0070C0"/>
                <w:lang w:val="es-MX"/>
              </w:rPr>
              <w:t xml:space="preserve"> more. </w:t>
            </w:r>
            <w:r w:rsidRPr="0015006A">
              <w:rPr>
                <w:rFonts w:eastAsia="GreycliffCF-Light" w:cs="GreycliffCF-Light"/>
                <w:color w:val="0070C0"/>
              </w:rPr>
              <w:t>Each country and region has its own dishes, ingredients, and traditions.</w:t>
            </w:r>
          </w:p>
          <w:p w14:paraId="220F174C" w14:textId="45AD89F8" w:rsidR="0015006A" w:rsidRPr="0015006A" w:rsidRDefault="0015006A" w:rsidP="00FC0D99">
            <w:pPr>
              <w:pStyle w:val="ListParagraph"/>
              <w:numPr>
                <w:ilvl w:val="0"/>
                <w:numId w:val="10"/>
              </w:numPr>
              <w:spacing w:after="0"/>
              <w:rPr>
                <w:rFonts w:eastAsia="GreycliffCF-Light" w:cs="GreycliffCF-Light"/>
                <w:color w:val="0070C0"/>
              </w:rPr>
            </w:pPr>
            <w:r w:rsidRPr="0015006A">
              <w:rPr>
                <w:rFonts w:eastAsia="GreycliffCF-Light" w:cs="GreycliffCF-Light"/>
                <w:color w:val="0070C0"/>
              </w:rPr>
              <w:t xml:space="preserve">So food </w:t>
            </w:r>
            <w:r w:rsidR="00873A4F">
              <w:rPr>
                <w:rFonts w:eastAsia="GreycliffCF-Light" w:cs="GreycliffCF-Light"/>
                <w:color w:val="0070C0"/>
              </w:rPr>
              <w:t xml:space="preserve">isn’t just food. Food </w:t>
            </w:r>
            <w:r w:rsidR="00550789">
              <w:rPr>
                <w:rFonts w:eastAsia="GreycliffCF-Light" w:cs="GreycliffCF-Light"/>
                <w:color w:val="0070C0"/>
              </w:rPr>
              <w:t>represents</w:t>
            </w:r>
            <w:r w:rsidR="00873A4F">
              <w:rPr>
                <w:rFonts w:eastAsia="GreycliffCF-Light" w:cs="GreycliffCF-Light"/>
                <w:color w:val="0070C0"/>
              </w:rPr>
              <w:t xml:space="preserve"> </w:t>
            </w:r>
            <w:r w:rsidRPr="0015006A">
              <w:rPr>
                <w:rFonts w:eastAsia="GreycliffCF-Light" w:cs="GreycliffCF-Light"/>
                <w:color w:val="0070C0"/>
              </w:rPr>
              <w:t xml:space="preserve">family, history, </w:t>
            </w:r>
            <w:r w:rsidR="00873A4F">
              <w:rPr>
                <w:rFonts w:eastAsia="GreycliffCF-Light" w:cs="GreycliffCF-Light"/>
                <w:color w:val="0070C0"/>
              </w:rPr>
              <w:t xml:space="preserve">and </w:t>
            </w:r>
            <w:r w:rsidRPr="0015006A">
              <w:rPr>
                <w:rFonts w:eastAsia="GreycliffCF-Light" w:cs="GreycliffCF-Light"/>
                <w:color w:val="0070C0"/>
              </w:rPr>
              <w:t>identity. </w:t>
            </w:r>
          </w:p>
          <w:p w14:paraId="6CB4F3AC" w14:textId="62A65087" w:rsidR="00D17ED2" w:rsidRPr="007E4B2A" w:rsidRDefault="00D17ED2" w:rsidP="00FC0D99">
            <w:pPr>
              <w:pStyle w:val="ListParagraph"/>
              <w:numPr>
                <w:ilvl w:val="0"/>
                <w:numId w:val="19"/>
              </w:numPr>
              <w:spacing w:after="0"/>
              <w:rPr>
                <w:rFonts w:eastAsia="GreycliffCF-Light" w:cs="GreycliffCF-Light"/>
              </w:rPr>
            </w:pPr>
            <w:r w:rsidRPr="00643730">
              <w:rPr>
                <w:rFonts w:eastAsia="GreycliffCF-Light" w:cs="GreycliffCF-Light"/>
                <w:color w:val="000000" w:themeColor="text1"/>
              </w:rPr>
              <w:t>(Slide 1</w:t>
            </w:r>
            <w:r w:rsidR="000E2F8A">
              <w:rPr>
                <w:rFonts w:eastAsia="GreycliffCF-Light" w:cs="GreycliffCF-Light"/>
                <w:color w:val="000000" w:themeColor="text1"/>
              </w:rPr>
              <w:t>5</w:t>
            </w:r>
            <w:r w:rsidRPr="00643730">
              <w:rPr>
                <w:rFonts w:eastAsia="GreycliffCF-Light" w:cs="GreycliffCF-Light"/>
                <w:color w:val="000000" w:themeColor="text1"/>
              </w:rPr>
              <w:t>)</w:t>
            </w:r>
          </w:p>
          <w:p w14:paraId="74F4EC1E" w14:textId="77777777" w:rsidR="00D17ED2" w:rsidRPr="00F063A9" w:rsidRDefault="00D17ED2" w:rsidP="00FC0D99">
            <w:pPr>
              <w:pStyle w:val="ListParagraph"/>
              <w:numPr>
                <w:ilvl w:val="0"/>
                <w:numId w:val="10"/>
              </w:numPr>
              <w:spacing w:after="0"/>
              <w:rPr>
                <w:rFonts w:eastAsia="GreycliffCF-Light" w:cs="GreycliffCF-Light"/>
                <w:color w:val="0070C0"/>
              </w:rPr>
            </w:pPr>
            <w:r w:rsidRPr="00F063A9">
              <w:rPr>
                <w:rFonts w:eastAsia="GreycliffCF-Light" w:cs="GreycliffCF-Light"/>
                <w:color w:val="0070C0"/>
              </w:rPr>
              <w:t>Let's travel back in time. Thousands of years ago, Indigenous peoples in what we now call Mexico and Central America discovered something incredible. Three crops that grow better together than apart: maize, beans, and squash. We call them the Three Sisters.</w:t>
            </w:r>
          </w:p>
          <w:p w14:paraId="7313249F" w14:textId="77777777" w:rsidR="00D17ED2" w:rsidRDefault="00D17ED2" w:rsidP="00FC0D99">
            <w:pPr>
              <w:pStyle w:val="ListParagraph"/>
              <w:numPr>
                <w:ilvl w:val="0"/>
                <w:numId w:val="10"/>
              </w:numPr>
              <w:spacing w:after="0"/>
              <w:rPr>
                <w:rFonts w:eastAsia="GreycliffCF-Light" w:cs="GreycliffCF-Light"/>
                <w:color w:val="0070C0"/>
              </w:rPr>
            </w:pPr>
            <w:r w:rsidRPr="00F063A9">
              <w:rPr>
                <w:rFonts w:eastAsia="GreycliffCF-Light" w:cs="GreycliffCF-Light"/>
                <w:color w:val="0070C0"/>
              </w:rPr>
              <w:t>Here's why it's genius: Corn grows tall and gives the beans something to climb. Beans put nitrogen back into the soil. Squash spreads big leaves that keep the soil moist and block weeds. Three plants working as a team</w:t>
            </w:r>
            <w:r>
              <w:rPr>
                <w:rFonts w:eastAsia="GreycliffCF-Light" w:cs="GreycliffCF-Light"/>
                <w:color w:val="0070C0"/>
              </w:rPr>
              <w:t xml:space="preserve"> to grow better and thrive.</w:t>
            </w:r>
          </w:p>
          <w:p w14:paraId="4070CCFD" w14:textId="58C3D5A3" w:rsidR="00D17ED2" w:rsidRPr="00F063A9" w:rsidRDefault="00D17ED2" w:rsidP="00FC0D99">
            <w:pPr>
              <w:pStyle w:val="ListParagraph"/>
              <w:numPr>
                <w:ilvl w:val="0"/>
                <w:numId w:val="10"/>
              </w:numPr>
              <w:spacing w:after="0"/>
              <w:rPr>
                <w:rFonts w:eastAsia="GreycliffCF-Light" w:cs="GreycliffCF-Light"/>
                <w:color w:val="0070C0"/>
              </w:rPr>
            </w:pPr>
            <w:r>
              <w:rPr>
                <w:rFonts w:eastAsia="GreycliffCF-Light" w:cs="GreycliffCF-Light"/>
                <w:color w:val="0070C0"/>
              </w:rPr>
              <w:t>This is indigenous science</w:t>
            </w:r>
            <w:r w:rsidR="00961995">
              <w:rPr>
                <w:rFonts w:eastAsia="GreycliffCF-Light" w:cs="GreycliffCF-Light"/>
                <w:color w:val="0070C0"/>
              </w:rPr>
              <w:t xml:space="preserve"> at work.</w:t>
            </w:r>
          </w:p>
          <w:p w14:paraId="4274EF09" w14:textId="4AA71587" w:rsidR="00D17ED2" w:rsidRDefault="00D17ED2" w:rsidP="00FC0D99">
            <w:pPr>
              <w:pStyle w:val="ListParagraph"/>
              <w:numPr>
                <w:ilvl w:val="0"/>
                <w:numId w:val="19"/>
              </w:numPr>
              <w:spacing w:after="0"/>
              <w:rPr>
                <w:rFonts w:eastAsia="GreycliffCF-Light" w:cs="GreycliffCF-Light"/>
              </w:rPr>
            </w:pPr>
            <w:r w:rsidRPr="008C3B4A">
              <w:rPr>
                <w:rFonts w:eastAsia="GreycliffCF-Light" w:cs="GreycliffCF-Light"/>
              </w:rPr>
              <w:t>(Slide 1</w:t>
            </w:r>
            <w:r w:rsidR="00273291">
              <w:rPr>
                <w:rFonts w:eastAsia="GreycliffCF-Light" w:cs="GreycliffCF-Light"/>
              </w:rPr>
              <w:t>6</w:t>
            </w:r>
            <w:r w:rsidRPr="008C3B4A">
              <w:rPr>
                <w:rFonts w:eastAsia="GreycliffCF-Light" w:cs="GreycliffCF-Light"/>
              </w:rPr>
              <w:t>)</w:t>
            </w:r>
          </w:p>
          <w:p w14:paraId="1B03000B" w14:textId="77777777" w:rsidR="00D17ED2" w:rsidRPr="000A2123" w:rsidRDefault="00D17ED2" w:rsidP="00FC0D99">
            <w:pPr>
              <w:pStyle w:val="ListParagraph"/>
              <w:numPr>
                <w:ilvl w:val="0"/>
                <w:numId w:val="10"/>
              </w:numPr>
              <w:spacing w:after="0"/>
              <w:rPr>
                <w:rFonts w:eastAsia="GreycliffCF-Light" w:cs="GreycliffCF-Light"/>
                <w:color w:val="0070C0"/>
              </w:rPr>
            </w:pPr>
            <w:r w:rsidRPr="000A2123">
              <w:rPr>
                <w:rFonts w:eastAsia="GreycliffCF-Light" w:cs="GreycliffCF-Light"/>
                <w:color w:val="0070C0"/>
              </w:rPr>
              <w:t>This system is called the milpa. It's not just farming—it's a whole way of thinking about how plants, people, and the Earth work together. And it's been used for over 9,000 years. That's older than the pyramids in Egypt!</w:t>
            </w:r>
          </w:p>
          <w:p w14:paraId="5D255C51" w14:textId="77777777" w:rsidR="00D17ED2" w:rsidRPr="000A2123" w:rsidRDefault="00D17ED2" w:rsidP="00FC0D99">
            <w:pPr>
              <w:pStyle w:val="ListParagraph"/>
              <w:numPr>
                <w:ilvl w:val="0"/>
                <w:numId w:val="10"/>
              </w:numPr>
              <w:spacing w:after="0"/>
              <w:rPr>
                <w:rFonts w:eastAsia="GreycliffCF-Light" w:cs="GreycliffCF-Light"/>
                <w:color w:val="0070C0"/>
              </w:rPr>
            </w:pPr>
            <w:r w:rsidRPr="000A2123">
              <w:rPr>
                <w:rFonts w:eastAsia="GreycliffCF-Light" w:cs="GreycliffCF-Light"/>
                <w:color w:val="0070C0"/>
              </w:rPr>
              <w:t>Why do you think it's important that these crops support each other? What does that tell us about Indigenous farming knowledge?</w:t>
            </w:r>
          </w:p>
          <w:p w14:paraId="6A8D4CEC" w14:textId="6AF8D591" w:rsidR="009E07AB" w:rsidRDefault="009E07AB" w:rsidP="00FC0D99">
            <w:pPr>
              <w:pStyle w:val="ListParagraph"/>
              <w:numPr>
                <w:ilvl w:val="0"/>
                <w:numId w:val="19"/>
              </w:numPr>
              <w:rPr>
                <w:rFonts w:eastAsia="GreycliffCF-Light" w:cs="GreycliffCF-Light"/>
              </w:rPr>
            </w:pPr>
            <w:r w:rsidRPr="009E07AB">
              <w:rPr>
                <w:rFonts w:eastAsia="GreycliffCF-Light" w:cs="GreycliffCF-Light"/>
              </w:rPr>
              <w:t xml:space="preserve">(Slide </w:t>
            </w:r>
            <w:r w:rsidR="0046133E">
              <w:rPr>
                <w:rFonts w:eastAsia="GreycliffCF-Light" w:cs="GreycliffCF-Light"/>
              </w:rPr>
              <w:t>1</w:t>
            </w:r>
            <w:r w:rsidR="00391772">
              <w:rPr>
                <w:rFonts w:eastAsia="GreycliffCF-Light" w:cs="GreycliffCF-Light"/>
              </w:rPr>
              <w:t>7</w:t>
            </w:r>
            <w:r w:rsidR="0046133E">
              <w:rPr>
                <w:rFonts w:eastAsia="GreycliffCF-Light" w:cs="GreycliffCF-Light"/>
              </w:rPr>
              <w:t xml:space="preserve"> or 1</w:t>
            </w:r>
            <w:r w:rsidR="00391772">
              <w:rPr>
                <w:rFonts w:eastAsia="GreycliffCF-Light" w:cs="GreycliffCF-Light"/>
              </w:rPr>
              <w:t>8</w:t>
            </w:r>
            <w:r w:rsidRPr="009E07AB">
              <w:rPr>
                <w:rFonts w:eastAsia="GreycliffCF-Light" w:cs="GreycliffCF-Light"/>
              </w:rPr>
              <w:t>)</w:t>
            </w:r>
          </w:p>
          <w:p w14:paraId="011FB5D6" w14:textId="12B6D133" w:rsidR="00BD403A" w:rsidRPr="00BD403A" w:rsidRDefault="00BD403A" w:rsidP="00FC0D99">
            <w:pPr>
              <w:pStyle w:val="ListParagraph"/>
              <w:numPr>
                <w:ilvl w:val="0"/>
                <w:numId w:val="1"/>
              </w:numPr>
              <w:rPr>
                <w:rFonts w:eastAsia="GreycliffCF-Light" w:cs="GreycliffCF-Light"/>
                <w:color w:val="0070C0"/>
              </w:rPr>
            </w:pPr>
            <w:r w:rsidRPr="00BD403A">
              <w:rPr>
                <w:rFonts w:eastAsia="GreycliffCF-Light" w:cs="GreycliffCF-Light"/>
                <w:color w:val="0070C0"/>
              </w:rPr>
              <w:t xml:space="preserve">Let’s look at a video that dives </w:t>
            </w:r>
            <w:r w:rsidR="00805D7D">
              <w:rPr>
                <w:rFonts w:eastAsia="GreycliffCF-Light" w:cs="GreycliffCF-Light"/>
                <w:color w:val="0070C0"/>
              </w:rPr>
              <w:t>deeper</w:t>
            </w:r>
            <w:r w:rsidRPr="00BD403A">
              <w:rPr>
                <w:rFonts w:eastAsia="GreycliffCF-Light" w:cs="GreycliffCF-Light"/>
                <w:color w:val="0070C0"/>
              </w:rPr>
              <w:t xml:space="preserve"> </w:t>
            </w:r>
            <w:r w:rsidR="00805D7D">
              <w:rPr>
                <w:rFonts w:eastAsia="GreycliffCF-Light" w:cs="GreycliffCF-Light"/>
                <w:color w:val="0070C0"/>
              </w:rPr>
              <w:t>in</w:t>
            </w:r>
            <w:r w:rsidRPr="00BD403A">
              <w:rPr>
                <w:rFonts w:eastAsia="GreycliffCF-Light" w:cs="GreycliffCF-Light"/>
                <w:color w:val="0070C0"/>
              </w:rPr>
              <w:t>to the topic.</w:t>
            </w:r>
          </w:p>
          <w:p w14:paraId="4C9BEC13" w14:textId="5AD9360C" w:rsidR="000F302B" w:rsidRDefault="0046133E" w:rsidP="00FC0D99">
            <w:pPr>
              <w:pStyle w:val="ListParagraph"/>
              <w:numPr>
                <w:ilvl w:val="0"/>
                <w:numId w:val="1"/>
              </w:numPr>
              <w:rPr>
                <w:rFonts w:eastAsia="GreycliffCF-Light" w:cs="GreycliffCF-Light"/>
              </w:rPr>
            </w:pPr>
            <w:r>
              <w:rPr>
                <w:rFonts w:eastAsia="GreycliffCF-Light" w:cs="GreycliffCF-Light"/>
              </w:rPr>
              <w:t>Show either video</w:t>
            </w:r>
            <w:r w:rsidR="009B2F33">
              <w:rPr>
                <w:rFonts w:eastAsia="GreycliffCF-Light" w:cs="GreycliffCF-Light"/>
              </w:rPr>
              <w:t xml:space="preserve">, it is your choice depending on </w:t>
            </w:r>
            <w:r w:rsidR="00890969">
              <w:rPr>
                <w:rFonts w:eastAsia="GreycliffCF-Light" w:cs="GreycliffCF-Light"/>
              </w:rPr>
              <w:t>your</w:t>
            </w:r>
            <w:r w:rsidR="009B2F33">
              <w:rPr>
                <w:rFonts w:eastAsia="GreycliffCF-Light" w:cs="GreycliffCF-Light"/>
              </w:rPr>
              <w:t xml:space="preserve"> students</w:t>
            </w:r>
            <w:r w:rsidR="007D4B15">
              <w:rPr>
                <w:rFonts w:eastAsia="GreycliffCF-Light" w:cs="GreycliffCF-Light"/>
              </w:rPr>
              <w:t>.</w:t>
            </w:r>
          </w:p>
          <w:p w14:paraId="1AD6C7A3" w14:textId="599A8D81" w:rsidR="007D4B15" w:rsidRDefault="007D4B15" w:rsidP="00FC0D99">
            <w:pPr>
              <w:pStyle w:val="ListParagraph"/>
              <w:numPr>
                <w:ilvl w:val="0"/>
                <w:numId w:val="1"/>
              </w:numPr>
              <w:rPr>
                <w:rFonts w:eastAsia="GreycliffCF-Light" w:cs="GreycliffCF-Light"/>
              </w:rPr>
            </w:pPr>
            <w:r>
              <w:rPr>
                <w:rFonts w:eastAsia="GreycliffCF-Light" w:cs="GreycliffCF-Light"/>
              </w:rPr>
              <w:t>The T</w:t>
            </w:r>
            <w:r w:rsidR="00B24F45">
              <w:rPr>
                <w:rFonts w:eastAsia="GreycliffCF-Light" w:cs="GreycliffCF-Light"/>
              </w:rPr>
              <w:t>ED</w:t>
            </w:r>
            <w:r>
              <w:rPr>
                <w:rFonts w:eastAsia="GreycliffCF-Light" w:cs="GreycliffCF-Light"/>
              </w:rPr>
              <w:t xml:space="preserve"> Talk one talks more about the science of</w:t>
            </w:r>
            <w:r w:rsidR="004604AF">
              <w:rPr>
                <w:rFonts w:eastAsia="GreycliffCF-Light" w:cs="GreycliffCF-Light"/>
              </w:rPr>
              <w:t xml:space="preserve"> how </w:t>
            </w:r>
            <w:r w:rsidR="00BD403A">
              <w:rPr>
                <w:rFonts w:eastAsia="GreycliffCF-Light" w:cs="GreycliffCF-Light"/>
              </w:rPr>
              <w:t>Milpa farm</w:t>
            </w:r>
            <w:r w:rsidR="004604AF">
              <w:rPr>
                <w:rFonts w:eastAsia="GreycliffCF-Light" w:cs="GreycliffCF-Light"/>
              </w:rPr>
              <w:t xml:space="preserve"> works</w:t>
            </w:r>
            <w:r w:rsidR="00BD403A">
              <w:rPr>
                <w:rFonts w:eastAsia="GreycliffCF-Light" w:cs="GreycliffCF-Light"/>
              </w:rPr>
              <w:t xml:space="preserve">, three sisters, </w:t>
            </w:r>
            <w:r w:rsidR="004604AF">
              <w:rPr>
                <w:rFonts w:eastAsia="GreycliffCF-Light" w:cs="GreycliffCF-Light"/>
              </w:rPr>
              <w:t>and the history of it in visual form (~5min)</w:t>
            </w:r>
          </w:p>
          <w:p w14:paraId="278789EF" w14:textId="77777777" w:rsidR="004C0D5D" w:rsidRDefault="00831061" w:rsidP="00FC0D99">
            <w:pPr>
              <w:pStyle w:val="ListParagraph"/>
              <w:numPr>
                <w:ilvl w:val="0"/>
                <w:numId w:val="1"/>
              </w:numPr>
              <w:rPr>
                <w:rFonts w:eastAsia="GreycliffCF-Light" w:cs="GreycliffCF-Light"/>
              </w:rPr>
            </w:pPr>
            <w:r>
              <w:rPr>
                <w:rFonts w:eastAsia="GreycliffCF-Light" w:cs="GreycliffCF-Light"/>
              </w:rPr>
              <w:t>The second</w:t>
            </w:r>
            <w:r w:rsidR="001E43CD">
              <w:rPr>
                <w:rFonts w:eastAsia="GreycliffCF-Light" w:cs="GreycliffCF-Light"/>
              </w:rPr>
              <w:t xml:space="preserve"> is in Spanish and talks about Milpa farms and its significance to</w:t>
            </w:r>
            <w:r w:rsidR="00BD403A">
              <w:rPr>
                <w:rFonts w:eastAsia="GreycliffCF-Light" w:cs="GreycliffCF-Light"/>
              </w:rPr>
              <w:t xml:space="preserve"> people (~5min)</w:t>
            </w:r>
          </w:p>
          <w:p w14:paraId="0E22A2B5" w14:textId="77777777" w:rsidR="001A12EA" w:rsidRPr="001A12EA" w:rsidRDefault="001A12EA" w:rsidP="001A12EA">
            <w:pPr>
              <w:pStyle w:val="ListParagraph"/>
              <w:numPr>
                <w:ilvl w:val="0"/>
                <w:numId w:val="1"/>
              </w:numPr>
              <w:rPr>
                <w:rFonts w:eastAsia="GreycliffCF-Light" w:cs="GreycliffCF-Light"/>
              </w:rPr>
            </w:pPr>
            <w:r w:rsidRPr="001A12EA">
              <w:rPr>
                <w:rFonts w:eastAsia="GreycliffCF-Light" w:cs="GreycliffCF-Light"/>
              </w:rPr>
              <w:lastRenderedPageBreak/>
              <w:t>Introduce as an example of Traditional Ecological Knowledge (TEK)—Indigenous science that Western agriculture is only now catching up to</w:t>
            </w:r>
          </w:p>
          <w:p w14:paraId="15968A12" w14:textId="70B0631A" w:rsidR="001A12EA" w:rsidRPr="00E90463" w:rsidRDefault="001A12EA" w:rsidP="00E90463">
            <w:pPr>
              <w:pStyle w:val="ListParagraph"/>
              <w:numPr>
                <w:ilvl w:val="0"/>
                <w:numId w:val="1"/>
              </w:numPr>
              <w:rPr>
                <w:rFonts w:eastAsia="GreycliffCF-Light" w:cs="GreycliffCF-Light"/>
              </w:rPr>
            </w:pPr>
            <w:r w:rsidRPr="001A12EA">
              <w:rPr>
                <w:rFonts w:eastAsia="GreycliffCF-Light" w:cs="GreycliffCF-Light"/>
              </w:rPr>
              <w:t xml:space="preserve">Discussion prompt: </w:t>
            </w:r>
            <w:r w:rsidRPr="00E90463">
              <w:rPr>
                <w:rFonts w:eastAsia="GreycliffCF-Light" w:cs="GreycliffCF-Light"/>
                <w:color w:val="0070C0"/>
              </w:rPr>
              <w:t>"Why do you think Indigenous polyculture systems are more sustainable than modern monoculture farming?"</w:t>
            </w:r>
          </w:p>
        </w:tc>
      </w:tr>
      <w:tr w:rsidR="00391772" w:rsidRPr="004C0D5D" w14:paraId="305E6A31"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6D8FDF8" w14:textId="77777777" w:rsidR="00391772" w:rsidRDefault="009125B0" w:rsidP="00A445A6">
            <w:pPr>
              <w:widowControl w:val="0"/>
              <w:rPr>
                <w:rFonts w:eastAsia="Greycliff CF Light" w:cs="Greycliff CF Light"/>
                <w:b/>
              </w:rPr>
            </w:pPr>
            <w:r>
              <w:rPr>
                <w:rFonts w:eastAsia="Greycliff CF Light" w:cs="Greycliff CF Light"/>
                <w:b/>
              </w:rPr>
              <w:lastRenderedPageBreak/>
              <w:t>5 min</w:t>
            </w:r>
          </w:p>
          <w:p w14:paraId="4AC5FAC3" w14:textId="090AD546" w:rsidR="009125B0" w:rsidRDefault="009125B0" w:rsidP="00A445A6">
            <w:pPr>
              <w:widowControl w:val="0"/>
              <w:rPr>
                <w:rFonts w:eastAsia="Greycliff CF Light" w:cs="Greycliff CF Light"/>
                <w:b/>
              </w:rPr>
            </w:pPr>
            <w:r>
              <w:rPr>
                <w:rFonts w:eastAsia="Greycliff CF Light" w:cs="Greycliff CF Light"/>
                <w:b/>
              </w:rPr>
              <w:t>Bridge to Space Farming</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831F8C3" w14:textId="77777777" w:rsidR="00391772" w:rsidRPr="004C0D5D" w:rsidRDefault="00391772" w:rsidP="00391772">
            <w:pPr>
              <w:widowControl w:val="0"/>
              <w:rPr>
                <w:rFonts w:eastAsia="Greycliff CF Light" w:cs="Greycliff CF Light"/>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3FEBDFE2" w14:textId="3372F4B1" w:rsidR="0055745E" w:rsidRDefault="001E2995" w:rsidP="00FC0D99">
            <w:pPr>
              <w:pStyle w:val="ListParagraph"/>
              <w:numPr>
                <w:ilvl w:val="0"/>
                <w:numId w:val="21"/>
              </w:numPr>
              <w:rPr>
                <w:rFonts w:eastAsia="GreycliffCF-Light" w:cs="GreycliffCF-Light"/>
              </w:rPr>
            </w:pPr>
            <w:r w:rsidRPr="009E07AB">
              <w:rPr>
                <w:rFonts w:eastAsia="GreycliffCF-Light" w:cs="GreycliffCF-Light"/>
              </w:rPr>
              <w:t xml:space="preserve">(Slide </w:t>
            </w:r>
            <w:r>
              <w:rPr>
                <w:rFonts w:eastAsia="GreycliffCF-Light" w:cs="GreycliffCF-Light"/>
              </w:rPr>
              <w:t>1</w:t>
            </w:r>
            <w:r w:rsidR="00776F7E">
              <w:rPr>
                <w:rFonts w:eastAsia="GreycliffCF-Light" w:cs="GreycliffCF-Light"/>
              </w:rPr>
              <w:t>9</w:t>
            </w:r>
            <w:r w:rsidRPr="009E07AB">
              <w:rPr>
                <w:rFonts w:eastAsia="GreycliffCF-Light" w:cs="GreycliffCF-Light"/>
              </w:rPr>
              <w:t>)</w:t>
            </w:r>
          </w:p>
          <w:p w14:paraId="2CC81684" w14:textId="286770A5" w:rsidR="00E14D60" w:rsidRPr="00E14D60" w:rsidRDefault="00E14D60" w:rsidP="00FC0D99">
            <w:pPr>
              <w:pStyle w:val="ListParagraph"/>
              <w:numPr>
                <w:ilvl w:val="0"/>
                <w:numId w:val="22"/>
              </w:numPr>
              <w:rPr>
                <w:rFonts w:eastAsia="GreycliffCF-Light" w:cs="GreycliffCF-Light"/>
                <w:color w:val="0070C0"/>
              </w:rPr>
            </w:pPr>
            <w:r>
              <w:rPr>
                <w:rFonts w:eastAsia="GreycliffCF-Light" w:cs="GreycliffCF-Light"/>
                <w:color w:val="0070C0"/>
              </w:rPr>
              <w:t>Now let’s take a look at food in space.</w:t>
            </w:r>
          </w:p>
          <w:p w14:paraId="75EF14B7" w14:textId="1C0CA950" w:rsidR="0055745E" w:rsidRPr="002C15C8" w:rsidRDefault="0055745E" w:rsidP="00FC0D99">
            <w:pPr>
              <w:pStyle w:val="ListParagraph"/>
              <w:numPr>
                <w:ilvl w:val="0"/>
                <w:numId w:val="22"/>
              </w:numPr>
              <w:rPr>
                <w:rFonts w:eastAsia="GreycliffCF-Light" w:cs="GreycliffCF-Light"/>
                <w:color w:val="0070C0"/>
              </w:rPr>
            </w:pPr>
            <w:r w:rsidRPr="002C15C8">
              <w:rPr>
                <w:rFonts w:cs="Arial"/>
                <w:color w:val="0070C0"/>
              </w:rPr>
              <w:t>Imagine you're an astronaut chosen for a mission to Mars. The trip alone takes 7 to 9 months one way. You'll be away from Earth for years. What are you going to eat?</w:t>
            </w:r>
          </w:p>
          <w:p w14:paraId="7839D5A8" w14:textId="77777777" w:rsidR="00B8243A" w:rsidRPr="00B8243A" w:rsidRDefault="0055745E" w:rsidP="00FC0D99">
            <w:pPr>
              <w:pStyle w:val="ListParagraph"/>
              <w:numPr>
                <w:ilvl w:val="0"/>
                <w:numId w:val="22"/>
              </w:numPr>
              <w:rPr>
                <w:rFonts w:eastAsia="GreycliffCF-Light" w:cs="GreycliffCF-Light"/>
                <w:color w:val="0070C0"/>
              </w:rPr>
            </w:pPr>
            <w:r w:rsidRPr="002C15C8">
              <w:rPr>
                <w:rFonts w:cs="Arial"/>
                <w:color w:val="0070C0"/>
              </w:rPr>
              <w:t>Right now, astronauts eat pre-packaged, freeze-dried food. After months, it gets old—imagine astronaut mac-and-cheese every day for two years!</w:t>
            </w:r>
          </w:p>
          <w:p w14:paraId="574C9EE2" w14:textId="3B490904" w:rsidR="002C15C8" w:rsidRPr="00B8243A" w:rsidRDefault="002C15C8" w:rsidP="00FC0D99">
            <w:pPr>
              <w:pStyle w:val="ListParagraph"/>
              <w:numPr>
                <w:ilvl w:val="0"/>
                <w:numId w:val="21"/>
              </w:numPr>
              <w:rPr>
                <w:rFonts w:eastAsia="GreycliffCF-Light" w:cs="GreycliffCF-Light"/>
                <w:color w:val="0070C0"/>
              </w:rPr>
            </w:pPr>
            <w:r w:rsidRPr="00B8243A">
              <w:rPr>
                <w:rFonts w:eastAsia="GreycliffCF-Light" w:cs="GreycliffCF-Light"/>
              </w:rPr>
              <w:t>(Slide 20)</w:t>
            </w:r>
          </w:p>
          <w:p w14:paraId="5BFA18C3" w14:textId="0BD82185" w:rsidR="005844EB" w:rsidRDefault="005844EB" w:rsidP="00FC0D99">
            <w:pPr>
              <w:pStyle w:val="ListParagraph"/>
              <w:numPr>
                <w:ilvl w:val="0"/>
                <w:numId w:val="23"/>
              </w:numPr>
              <w:rPr>
                <w:rFonts w:cs="Arial"/>
                <w:color w:val="0070C0"/>
              </w:rPr>
            </w:pPr>
            <w:r>
              <w:rPr>
                <w:rFonts w:cs="Arial"/>
                <w:color w:val="0070C0"/>
              </w:rPr>
              <w:t>Growing food in space has its challenges!</w:t>
            </w:r>
          </w:p>
          <w:p w14:paraId="4AB29B24" w14:textId="309FE873" w:rsidR="005844EB" w:rsidRPr="001248F0" w:rsidRDefault="005844EB" w:rsidP="00FC0D99">
            <w:pPr>
              <w:pStyle w:val="ListParagraph"/>
              <w:numPr>
                <w:ilvl w:val="0"/>
                <w:numId w:val="23"/>
              </w:numPr>
              <w:rPr>
                <w:rFonts w:cs="Arial"/>
                <w:color w:val="0070C0"/>
              </w:rPr>
            </w:pPr>
            <w:r>
              <w:rPr>
                <w:rFonts w:cs="Arial"/>
                <w:color w:val="000000" w:themeColor="text1"/>
              </w:rPr>
              <w:t xml:space="preserve">Go over </w:t>
            </w:r>
            <w:r w:rsidR="00D94AF9">
              <w:rPr>
                <w:rFonts w:cs="Arial"/>
                <w:color w:val="000000" w:themeColor="text1"/>
              </w:rPr>
              <w:t xml:space="preserve">rest of </w:t>
            </w:r>
            <w:r>
              <w:rPr>
                <w:rFonts w:cs="Arial"/>
                <w:color w:val="000000" w:themeColor="text1"/>
              </w:rPr>
              <w:t>slide.</w:t>
            </w:r>
          </w:p>
          <w:p w14:paraId="03160AA3" w14:textId="2027A16E" w:rsidR="001248F0" w:rsidRPr="001248F0" w:rsidRDefault="001248F0" w:rsidP="001248F0">
            <w:pPr>
              <w:pStyle w:val="ListParagraph"/>
              <w:numPr>
                <w:ilvl w:val="0"/>
                <w:numId w:val="21"/>
              </w:numPr>
              <w:rPr>
                <w:rFonts w:eastAsia="GreycliffCF-Light" w:cs="GreycliffCF-Light"/>
              </w:rPr>
            </w:pPr>
            <w:r w:rsidRPr="00B8243A">
              <w:rPr>
                <w:rFonts w:eastAsia="GreycliffCF-Light" w:cs="GreycliffCF-Light"/>
              </w:rPr>
              <w:t>(Slide 2</w:t>
            </w:r>
            <w:r>
              <w:rPr>
                <w:rFonts w:eastAsia="GreycliffCF-Light" w:cs="GreycliffCF-Light"/>
              </w:rPr>
              <w:t>1</w:t>
            </w:r>
            <w:r w:rsidRPr="00B8243A">
              <w:rPr>
                <w:rFonts w:eastAsia="GreycliffCF-Light" w:cs="GreycliffCF-Light"/>
              </w:rPr>
              <w:t>)</w:t>
            </w:r>
          </w:p>
          <w:p w14:paraId="272782FD" w14:textId="1D5EE168" w:rsidR="00691E58" w:rsidRPr="00691E58" w:rsidRDefault="008B59D0" w:rsidP="00FC0D99">
            <w:pPr>
              <w:pStyle w:val="ListParagraph"/>
              <w:numPr>
                <w:ilvl w:val="0"/>
                <w:numId w:val="23"/>
              </w:numPr>
              <w:rPr>
                <w:rFonts w:cs="Arial"/>
                <w:color w:val="0070C0"/>
              </w:rPr>
            </w:pPr>
            <w:r>
              <w:rPr>
                <w:rFonts w:cs="Arial"/>
                <w:color w:val="0070C0"/>
              </w:rPr>
              <w:t>Astronauts did get tired of the same old food and started to figure out other things they could grow</w:t>
            </w:r>
            <w:r w:rsidR="00691E58" w:rsidRPr="00691E58">
              <w:rPr>
                <w:rFonts w:cs="Arial"/>
                <w:color w:val="0070C0"/>
              </w:rPr>
              <w:t xml:space="preserve">. In 2021, NASA grew </w:t>
            </w:r>
            <w:proofErr w:type="spellStart"/>
            <w:r w:rsidR="00691E58" w:rsidRPr="00691E58">
              <w:rPr>
                <w:rFonts w:cs="Arial"/>
                <w:color w:val="0070C0"/>
              </w:rPr>
              <w:t>chil</w:t>
            </w:r>
            <w:r w:rsidR="00D74D62">
              <w:rPr>
                <w:rFonts w:cs="Arial"/>
                <w:color w:val="0070C0"/>
              </w:rPr>
              <w:t>e</w:t>
            </w:r>
            <w:proofErr w:type="spellEnd"/>
            <w:r w:rsidR="00691E58" w:rsidRPr="00691E58">
              <w:rPr>
                <w:rFonts w:cs="Arial"/>
                <w:color w:val="0070C0"/>
              </w:rPr>
              <w:t xml:space="preserve"> peppers on the International Space Station—specifically, Hatch </w:t>
            </w:r>
            <w:proofErr w:type="spellStart"/>
            <w:r w:rsidR="00691E58" w:rsidRPr="00691E58">
              <w:rPr>
                <w:rFonts w:cs="Arial"/>
                <w:color w:val="0070C0"/>
              </w:rPr>
              <w:t>chil</w:t>
            </w:r>
            <w:r w:rsidR="00D74D62">
              <w:rPr>
                <w:rFonts w:cs="Arial"/>
                <w:color w:val="0070C0"/>
              </w:rPr>
              <w:t>e</w:t>
            </w:r>
            <w:proofErr w:type="spellEnd"/>
            <w:r w:rsidR="00691E58" w:rsidRPr="00691E58">
              <w:rPr>
                <w:rFonts w:cs="Arial"/>
                <w:color w:val="0070C0"/>
              </w:rPr>
              <w:t xml:space="preserve"> peppers from New Mexico.</w:t>
            </w:r>
          </w:p>
          <w:p w14:paraId="0B7F42ED" w14:textId="77777777" w:rsidR="006144AB" w:rsidRPr="00C050EA" w:rsidRDefault="006144AB" w:rsidP="006144AB">
            <w:pPr>
              <w:pStyle w:val="ListParagraph"/>
              <w:numPr>
                <w:ilvl w:val="0"/>
                <w:numId w:val="23"/>
              </w:numPr>
              <w:rPr>
                <w:rFonts w:eastAsia="GreycliffCF-Light" w:cs="GreycliffCF-Light"/>
              </w:rPr>
            </w:pPr>
            <w:r w:rsidRPr="008A7BC1">
              <w:rPr>
                <w:rFonts w:cs="Arial"/>
                <w:color w:val="0070C0"/>
              </w:rPr>
              <w:t>Plant Habitat-04 wasn't just a fun experiment—it was a serious piece of science. The Advanced Plant Habitat is basically a self-contained greenhouse the size of a mini-fridge, with cameras, sensors, LED lights, and automated watering. And it grew chiles.</w:t>
            </w:r>
          </w:p>
          <w:p w14:paraId="60B1114F" w14:textId="2B89C872" w:rsidR="00C050EA" w:rsidRPr="00C050EA" w:rsidRDefault="00C050EA" w:rsidP="006144AB">
            <w:pPr>
              <w:pStyle w:val="ListParagraph"/>
              <w:numPr>
                <w:ilvl w:val="0"/>
                <w:numId w:val="23"/>
              </w:numPr>
              <w:rPr>
                <w:rFonts w:eastAsia="GreycliffCF-Light" w:cs="GreycliffCF-Light"/>
                <w:color w:val="000000" w:themeColor="text1"/>
              </w:rPr>
            </w:pPr>
            <w:r w:rsidRPr="00C050EA">
              <w:rPr>
                <w:rFonts w:cs="Arial"/>
                <w:color w:val="000000" w:themeColor="text1"/>
              </w:rPr>
              <w:t>Go over rest of slide</w:t>
            </w:r>
          </w:p>
          <w:p w14:paraId="2C6A9344" w14:textId="61B82B75" w:rsidR="00B8243A" w:rsidRDefault="00B8243A" w:rsidP="00FC0D99">
            <w:pPr>
              <w:pStyle w:val="ListParagraph"/>
              <w:numPr>
                <w:ilvl w:val="0"/>
                <w:numId w:val="21"/>
              </w:numPr>
              <w:rPr>
                <w:rFonts w:eastAsia="GreycliffCF-Light" w:cs="GreycliffCF-Light"/>
              </w:rPr>
            </w:pPr>
            <w:r w:rsidRPr="00B8243A">
              <w:rPr>
                <w:rFonts w:eastAsia="GreycliffCF-Light" w:cs="GreycliffCF-Light"/>
              </w:rPr>
              <w:t>(Slide 2</w:t>
            </w:r>
            <w:r w:rsidR="003A3AD9">
              <w:rPr>
                <w:rFonts w:eastAsia="GreycliffCF-Light" w:cs="GreycliffCF-Light"/>
              </w:rPr>
              <w:t>2</w:t>
            </w:r>
            <w:r w:rsidRPr="00B8243A">
              <w:rPr>
                <w:rFonts w:eastAsia="GreycliffCF-Light" w:cs="GreycliffCF-Light"/>
              </w:rPr>
              <w:t>)</w:t>
            </w:r>
          </w:p>
          <w:p w14:paraId="0F243C31" w14:textId="67BC2D00" w:rsidR="007B3BAE" w:rsidRPr="009546B1" w:rsidRDefault="00A0687E" w:rsidP="0096402D">
            <w:pPr>
              <w:pStyle w:val="ListParagraph"/>
              <w:numPr>
                <w:ilvl w:val="0"/>
                <w:numId w:val="23"/>
              </w:numPr>
              <w:rPr>
                <w:rFonts w:cs="Arial"/>
                <w:color w:val="0070C0"/>
              </w:rPr>
            </w:pPr>
            <w:r w:rsidRPr="009546B1">
              <w:rPr>
                <w:rFonts w:cs="Arial"/>
                <w:color w:val="0070C0"/>
              </w:rPr>
              <w:t>This might be the most important slide in this whole lesson. NASA—the rocket scientists—said culture matters. That's a huge deal. It means the future of space isn't just going to be built by engineers—it's going to be built by cooks, farmers, cultural historians, and communities.</w:t>
            </w:r>
          </w:p>
          <w:p w14:paraId="2A21FF57" w14:textId="47A8859A" w:rsidR="00410509" w:rsidRPr="00410509" w:rsidRDefault="00410509" w:rsidP="00410509">
            <w:pPr>
              <w:pStyle w:val="ListParagraph"/>
              <w:numPr>
                <w:ilvl w:val="0"/>
                <w:numId w:val="21"/>
              </w:numPr>
              <w:rPr>
                <w:rFonts w:eastAsia="GreycliffCF-Light" w:cs="GreycliffCF-Light"/>
              </w:rPr>
            </w:pPr>
            <w:r w:rsidRPr="00B8243A">
              <w:rPr>
                <w:rFonts w:eastAsia="GreycliffCF-Light" w:cs="GreycliffCF-Light"/>
              </w:rPr>
              <w:t>(Slide 2</w:t>
            </w:r>
            <w:r w:rsidR="003A3AD9">
              <w:rPr>
                <w:rFonts w:eastAsia="GreycliffCF-Light" w:cs="GreycliffCF-Light"/>
              </w:rPr>
              <w:t>3</w:t>
            </w:r>
            <w:r w:rsidRPr="00B8243A">
              <w:rPr>
                <w:rFonts w:eastAsia="GreycliffCF-Light" w:cs="GreycliffCF-Light"/>
              </w:rPr>
              <w:t>)</w:t>
            </w:r>
          </w:p>
          <w:p w14:paraId="6A5584F2" w14:textId="20E5FF7E" w:rsidR="003474AC" w:rsidRPr="003474AC" w:rsidRDefault="00B8243A" w:rsidP="003474AC">
            <w:pPr>
              <w:pStyle w:val="ListParagraph"/>
              <w:numPr>
                <w:ilvl w:val="0"/>
                <w:numId w:val="24"/>
              </w:numPr>
              <w:rPr>
                <w:rFonts w:eastAsia="GreycliffCF-Light" w:cs="GreycliffCF-Light"/>
              </w:rPr>
            </w:pPr>
            <w:r w:rsidRPr="0043561F">
              <w:rPr>
                <w:rFonts w:cs="Arial"/>
                <w:color w:val="0070C0"/>
              </w:rPr>
              <w:t xml:space="preserve">So back to our </w:t>
            </w:r>
            <w:r w:rsidR="00E75A02">
              <w:rPr>
                <w:rFonts w:cs="Arial"/>
                <w:color w:val="0070C0"/>
              </w:rPr>
              <w:t>big</w:t>
            </w:r>
            <w:r w:rsidRPr="0043561F">
              <w:rPr>
                <w:rFonts w:cs="Arial"/>
                <w:color w:val="0070C0"/>
              </w:rPr>
              <w:t xml:space="preserve"> question: </w:t>
            </w:r>
            <w:r w:rsidR="00D96BEE" w:rsidRPr="00D96BEE">
              <w:rPr>
                <w:rFonts w:cs="Arial"/>
                <w:color w:val="0070C0"/>
              </w:rPr>
              <w:t>As humanity expands into space, whose foods—and whose cultural knowledge—will we bring with us? And who decides?"</w:t>
            </w:r>
          </w:p>
          <w:p w14:paraId="2021163A" w14:textId="3499DFF8" w:rsidR="00391772" w:rsidRPr="00AF145F" w:rsidRDefault="00653635" w:rsidP="00AF145F">
            <w:pPr>
              <w:pStyle w:val="ListParagraph"/>
              <w:numPr>
                <w:ilvl w:val="0"/>
                <w:numId w:val="24"/>
              </w:numPr>
              <w:rPr>
                <w:rFonts w:eastAsia="GreycliffCF-Light" w:cs="GreycliffCF-Light"/>
              </w:rPr>
            </w:pPr>
            <w:r>
              <w:rPr>
                <w:rFonts w:cs="Arial"/>
                <w:color w:val="000000" w:themeColor="text1"/>
              </w:rPr>
              <w:t>Take some thoughts and answers</w:t>
            </w:r>
          </w:p>
        </w:tc>
      </w:tr>
      <w:tr w:rsidR="00691E58" w:rsidRPr="004C0D5D" w14:paraId="41ACC2D0"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A95ED3" w14:textId="77777777" w:rsidR="00691E58" w:rsidRDefault="009125B0" w:rsidP="00A445A6">
            <w:pPr>
              <w:widowControl w:val="0"/>
              <w:rPr>
                <w:rFonts w:eastAsia="Greycliff CF Light" w:cs="Greycliff CF Light"/>
                <w:b/>
              </w:rPr>
            </w:pPr>
            <w:r>
              <w:rPr>
                <w:rFonts w:eastAsia="Greycliff CF Light" w:cs="Greycliff CF Light"/>
                <w:b/>
              </w:rPr>
              <w:lastRenderedPageBreak/>
              <w:t>18 min</w:t>
            </w:r>
          </w:p>
          <w:p w14:paraId="3DCC1F4A" w14:textId="023349E3" w:rsidR="009125B0" w:rsidRDefault="009125B0" w:rsidP="00A445A6">
            <w:pPr>
              <w:widowControl w:val="0"/>
              <w:rPr>
                <w:rFonts w:eastAsia="Greycliff CF Light" w:cs="Greycliff CF Light"/>
                <w:b/>
              </w:rPr>
            </w:pPr>
            <w:r>
              <w:rPr>
                <w:rFonts w:eastAsia="Greycliff CF Light" w:cs="Greycliff CF Light"/>
                <w:b/>
              </w:rPr>
              <w:t>Design Your Space Milpa</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853B305" w14:textId="77777777" w:rsidR="00691E58" w:rsidRDefault="009125B0" w:rsidP="00391772">
            <w:pPr>
              <w:widowControl w:val="0"/>
              <w:rPr>
                <w:rFonts w:eastAsia="Greycliff CF Light" w:cs="Greycliff CF Light"/>
              </w:rPr>
            </w:pPr>
            <w:r>
              <w:rPr>
                <w:rFonts w:eastAsia="Greycliff CF Light" w:cs="Greycliff CF Light"/>
              </w:rPr>
              <w:t>Student worksheet</w:t>
            </w:r>
          </w:p>
          <w:p w14:paraId="5AD92B07" w14:textId="58652601" w:rsidR="009125B0" w:rsidRPr="004C0D5D" w:rsidRDefault="009125B0" w:rsidP="00391772">
            <w:pPr>
              <w:widowControl w:val="0"/>
              <w:rPr>
                <w:rFonts w:eastAsia="Greycliff CF Light" w:cs="Greycliff CF Light"/>
              </w:rPr>
            </w:pPr>
            <w:r>
              <w:rPr>
                <w:rFonts w:eastAsia="Greycliff CF Light" w:cs="Greycliff CF Light"/>
              </w:rPr>
              <w:t>Crop reference sheet</w:t>
            </w: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87CB566" w14:textId="1130F018" w:rsidR="00AF145F" w:rsidRPr="007709D5" w:rsidRDefault="00AF145F" w:rsidP="007709D5">
            <w:pPr>
              <w:pStyle w:val="ListParagraph"/>
              <w:numPr>
                <w:ilvl w:val="0"/>
                <w:numId w:val="29"/>
              </w:numPr>
              <w:rPr>
                <w:rFonts w:eastAsia="GreycliffCF-Light" w:cs="GreycliffCF-Light"/>
              </w:rPr>
            </w:pPr>
            <w:r w:rsidRPr="007709D5">
              <w:rPr>
                <w:rFonts w:eastAsia="GreycliffCF-Light" w:cs="GreycliffCF-Light"/>
              </w:rPr>
              <w:t>(Slide 2</w:t>
            </w:r>
            <w:r w:rsidR="009546B1">
              <w:rPr>
                <w:rFonts w:eastAsia="GreycliffCF-Light" w:cs="GreycliffCF-Light"/>
              </w:rPr>
              <w:t>4</w:t>
            </w:r>
            <w:r w:rsidRPr="007709D5">
              <w:rPr>
                <w:rFonts w:eastAsia="GreycliffCF-Light" w:cs="GreycliffCF-Light"/>
              </w:rPr>
              <w:t>)</w:t>
            </w:r>
          </w:p>
          <w:p w14:paraId="6A742D23" w14:textId="1D376E23" w:rsidR="00A16034" w:rsidRDefault="00A16034" w:rsidP="007709D5">
            <w:pPr>
              <w:pStyle w:val="ListParagraph"/>
              <w:numPr>
                <w:ilvl w:val="0"/>
                <w:numId w:val="28"/>
              </w:numPr>
              <w:rPr>
                <w:rFonts w:eastAsia="GreycliffCF-Light" w:cs="GreycliffCF-Light"/>
                <w:color w:val="0070C0"/>
              </w:rPr>
            </w:pPr>
            <w:r w:rsidRPr="00A16034">
              <w:rPr>
                <w:rFonts w:eastAsia="GreycliffCF-Light" w:cs="GreycliffCF-Light"/>
                <w:color w:val="0070C0"/>
              </w:rPr>
              <w:t>Could astronauts eat these foods in space? The answer is yes—and NASA has already proven it. Now you're going to design what comes next. Get ready for your Space Milpa mission.</w:t>
            </w:r>
          </w:p>
          <w:p w14:paraId="15EF6582" w14:textId="040BE9FF" w:rsidR="00C55628" w:rsidRPr="00C55628" w:rsidRDefault="00A16034" w:rsidP="00C55628">
            <w:pPr>
              <w:pStyle w:val="ListParagraph"/>
              <w:numPr>
                <w:ilvl w:val="0"/>
                <w:numId w:val="29"/>
              </w:numPr>
              <w:rPr>
                <w:rFonts w:eastAsia="GreycliffCF-Light" w:cs="GreycliffCF-Light"/>
              </w:rPr>
            </w:pPr>
            <w:r w:rsidRPr="007709D5">
              <w:rPr>
                <w:rFonts w:eastAsia="GreycliffCF-Light" w:cs="GreycliffCF-Light"/>
              </w:rPr>
              <w:t>(Slide 2</w:t>
            </w:r>
            <w:r>
              <w:rPr>
                <w:rFonts w:eastAsia="GreycliffCF-Light" w:cs="GreycliffCF-Light"/>
              </w:rPr>
              <w:t>5</w:t>
            </w:r>
            <w:r w:rsidRPr="007709D5">
              <w:rPr>
                <w:rFonts w:eastAsia="GreycliffCF-Light" w:cs="GreycliffCF-Light"/>
              </w:rPr>
              <w:t>)</w:t>
            </w:r>
          </w:p>
          <w:p w14:paraId="5A0FE430" w14:textId="3F007F15" w:rsidR="00C55628" w:rsidRDefault="00C55628" w:rsidP="007709D5">
            <w:pPr>
              <w:pStyle w:val="ListParagraph"/>
              <w:numPr>
                <w:ilvl w:val="0"/>
                <w:numId w:val="28"/>
              </w:numPr>
              <w:rPr>
                <w:rFonts w:eastAsia="GreycliffCF-Light" w:cs="GreycliffCF-Light"/>
              </w:rPr>
            </w:pPr>
            <w:r>
              <w:rPr>
                <w:rFonts w:eastAsia="GreycliffCF-Light" w:cs="GreycliffCF-Light"/>
              </w:rPr>
              <w:t>Go over slide</w:t>
            </w:r>
          </w:p>
          <w:p w14:paraId="1B032D16" w14:textId="4B7D6E4D" w:rsidR="00C55628" w:rsidRPr="00C55628" w:rsidRDefault="00C55628" w:rsidP="00C55628">
            <w:pPr>
              <w:pStyle w:val="ListParagraph"/>
              <w:numPr>
                <w:ilvl w:val="0"/>
                <w:numId w:val="29"/>
              </w:numPr>
              <w:rPr>
                <w:rFonts w:eastAsia="GreycliffCF-Light" w:cs="GreycliffCF-Light"/>
              </w:rPr>
            </w:pPr>
            <w:r w:rsidRPr="007709D5">
              <w:rPr>
                <w:rFonts w:eastAsia="GreycliffCF-Light" w:cs="GreycliffCF-Light"/>
              </w:rPr>
              <w:t>(Slide 2</w:t>
            </w:r>
            <w:r>
              <w:rPr>
                <w:rFonts w:eastAsia="GreycliffCF-Light" w:cs="GreycliffCF-Light"/>
              </w:rPr>
              <w:t>6</w:t>
            </w:r>
            <w:r w:rsidRPr="007709D5">
              <w:rPr>
                <w:rFonts w:eastAsia="GreycliffCF-Light" w:cs="GreycliffCF-Light"/>
              </w:rPr>
              <w:t>)</w:t>
            </w:r>
          </w:p>
          <w:p w14:paraId="64BB951A" w14:textId="62450727" w:rsidR="00C55628" w:rsidRDefault="00B76771" w:rsidP="00B76771">
            <w:pPr>
              <w:pStyle w:val="ListParagraph"/>
              <w:numPr>
                <w:ilvl w:val="0"/>
                <w:numId w:val="28"/>
              </w:numPr>
              <w:rPr>
                <w:rFonts w:eastAsia="GreycliffCF-Light" w:cs="GreycliffCF-Light"/>
                <w:color w:val="0070C0"/>
              </w:rPr>
            </w:pPr>
            <w:r w:rsidRPr="00B76771">
              <w:rPr>
                <w:rFonts w:eastAsia="GreycliffCF-Light" w:cs="GreycliffCF-Light"/>
                <w:color w:val="0070C0"/>
              </w:rPr>
              <w:t>Here's what makes this activity different from a regular science project: you have to think like an engineer AND a cultural expert at the same time. That's actually how modern space design works. NASA's Plant Habitat-04 team included plant biologists, nutritionists, food scientists, AND cultural advisors.</w:t>
            </w:r>
          </w:p>
          <w:p w14:paraId="42E4EC27" w14:textId="71492DFF" w:rsidR="00886332" w:rsidRPr="00886332" w:rsidRDefault="00886332" w:rsidP="00886332">
            <w:pPr>
              <w:pStyle w:val="ListParagraph"/>
              <w:numPr>
                <w:ilvl w:val="0"/>
                <w:numId w:val="29"/>
              </w:numPr>
              <w:rPr>
                <w:rFonts w:eastAsia="GreycliffCF-Light" w:cs="GreycliffCF-Light"/>
              </w:rPr>
            </w:pPr>
            <w:r w:rsidRPr="007709D5">
              <w:rPr>
                <w:rFonts w:eastAsia="GreycliffCF-Light" w:cs="GreycliffCF-Light"/>
              </w:rPr>
              <w:t>(Slide 2</w:t>
            </w:r>
            <w:r w:rsidR="00E409A3">
              <w:rPr>
                <w:rFonts w:eastAsia="GreycliffCF-Light" w:cs="GreycliffCF-Light"/>
              </w:rPr>
              <w:t>7</w:t>
            </w:r>
            <w:r w:rsidRPr="007709D5">
              <w:rPr>
                <w:rFonts w:eastAsia="GreycliffCF-Light" w:cs="GreycliffCF-Light"/>
              </w:rPr>
              <w:t>)</w:t>
            </w:r>
          </w:p>
          <w:p w14:paraId="7FC42E96" w14:textId="581C8B11" w:rsidR="00691E58" w:rsidRPr="00AF145F" w:rsidRDefault="00AF145F" w:rsidP="007709D5">
            <w:pPr>
              <w:pStyle w:val="ListParagraph"/>
              <w:numPr>
                <w:ilvl w:val="0"/>
                <w:numId w:val="28"/>
              </w:numPr>
              <w:rPr>
                <w:rFonts w:eastAsia="GreycliffCF-Light" w:cs="GreycliffCF-Light"/>
              </w:rPr>
            </w:pPr>
            <w:r w:rsidRPr="00AF145F">
              <w:rPr>
                <w:rFonts w:cs="Arial"/>
                <w:color w:val="000000" w:themeColor="text1"/>
              </w:rPr>
              <w:t>Pass out student worksheet and crop reference sheet</w:t>
            </w:r>
            <w:r>
              <w:rPr>
                <w:rFonts w:cs="Arial"/>
                <w:color w:val="000000" w:themeColor="text1"/>
              </w:rPr>
              <w:t>.</w:t>
            </w:r>
          </w:p>
          <w:p w14:paraId="19A181AE" w14:textId="57EEEC97" w:rsidR="00F63E51"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Alright, here's your mission. You're working in groups of 3 or 4 to design a small space garden for a Mars colony. I'm calling this your Space Milpa.</w:t>
            </w:r>
          </w:p>
          <w:p w14:paraId="766967FF" w14:textId="5B8075CB" w:rsidR="0094298E" w:rsidRPr="0024595B" w:rsidRDefault="0094298E" w:rsidP="007709D5">
            <w:pPr>
              <w:pStyle w:val="ListParagraph"/>
              <w:numPr>
                <w:ilvl w:val="0"/>
                <w:numId w:val="28"/>
              </w:numPr>
              <w:rPr>
                <w:rFonts w:eastAsia="GreycliffCF-Light" w:cs="GreycliffCF-Light"/>
                <w:color w:val="0070C0"/>
              </w:rPr>
            </w:pPr>
            <w:r>
              <w:rPr>
                <w:rFonts w:eastAsia="GreycliffCF-Light" w:cs="GreycliffCF-Light"/>
                <w:color w:val="0070C0"/>
              </w:rPr>
              <w:t xml:space="preserve">You are designing it like a </w:t>
            </w:r>
            <w:r w:rsidR="006C7615">
              <w:rPr>
                <w:rFonts w:eastAsia="GreycliffCF-Light" w:cs="GreycliffCF-Light"/>
                <w:color w:val="0070C0"/>
              </w:rPr>
              <w:t>traditional milpa where you have to think</w:t>
            </w:r>
            <w:r w:rsidR="00D9471B">
              <w:rPr>
                <w:rFonts w:eastAsia="GreycliffCF-Light" w:cs="GreycliffCF-Light"/>
                <w:color w:val="0070C0"/>
              </w:rPr>
              <w:t xml:space="preserve"> about what plants to grow that would best support each other and the whole garden.</w:t>
            </w:r>
          </w:p>
          <w:p w14:paraId="53FFF05E" w14:textId="5F395CD8"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 xml:space="preserve">Here's what your garden needs. Step One: Pick three culturally significant </w:t>
            </w:r>
            <w:r w:rsidR="000E6D4F">
              <w:rPr>
                <w:rFonts w:eastAsia="GreycliffCF-Light" w:cs="GreycliffCF-Light"/>
                <w:color w:val="0070C0"/>
              </w:rPr>
              <w:t>Hispanic and Latino</w:t>
            </w:r>
            <w:r w:rsidRPr="0024595B">
              <w:rPr>
                <w:rFonts w:eastAsia="GreycliffCF-Light" w:cs="GreycliffCF-Light"/>
                <w:color w:val="0070C0"/>
              </w:rPr>
              <w:t xml:space="preserve"> crops. Use the Crop Reference Sheet I'm passing out for ideas—you'll see corn, beans, squash, chiles, tomatoes, avocados, quinoa, and more.</w:t>
            </w:r>
          </w:p>
          <w:p w14:paraId="23833BF5" w14:textId="3E42E3AA" w:rsidR="00DF3644"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 xml:space="preserve">Step Two: </w:t>
            </w:r>
            <w:r w:rsidR="00DF3644">
              <w:rPr>
                <w:rFonts w:eastAsia="GreycliffCF-Light" w:cs="GreycliffCF-Light"/>
                <w:color w:val="0070C0"/>
              </w:rPr>
              <w:t>Your garden must address at least one constraint from the list.</w:t>
            </w:r>
          </w:p>
          <w:p w14:paraId="419AECE1" w14:textId="77777777" w:rsidR="00DC22A4" w:rsidRDefault="00DF3644" w:rsidP="00DC22A4">
            <w:pPr>
              <w:pStyle w:val="ListParagraph"/>
              <w:numPr>
                <w:ilvl w:val="0"/>
                <w:numId w:val="28"/>
              </w:numPr>
              <w:rPr>
                <w:rFonts w:eastAsia="GreycliffCF-Light" w:cs="GreycliffCF-Light"/>
                <w:color w:val="0070C0"/>
              </w:rPr>
            </w:pPr>
            <w:r>
              <w:rPr>
                <w:rFonts w:eastAsia="GreycliffCF-Light" w:cs="GreycliffCF-Light"/>
                <w:color w:val="0070C0"/>
              </w:rPr>
              <w:t xml:space="preserve">Step Three: </w:t>
            </w:r>
            <w:r w:rsidR="00F63E51" w:rsidRPr="0024595B">
              <w:rPr>
                <w:rFonts w:eastAsia="GreycliffCF-Light" w:cs="GreycliffCF-Light"/>
                <w:color w:val="0070C0"/>
              </w:rPr>
              <w:t xml:space="preserve">For each crop, write a short reason why you chose it. </w:t>
            </w:r>
            <w:r w:rsidR="00DC22A4">
              <w:rPr>
                <w:rFonts w:eastAsia="GreycliffCF-Light" w:cs="GreycliffCF-Light"/>
                <w:color w:val="0070C0"/>
              </w:rPr>
              <w:t xml:space="preserve">It must address: </w:t>
            </w:r>
          </w:p>
          <w:p w14:paraId="703CEF33" w14:textId="272EF93B" w:rsidR="00DC22A4" w:rsidRPr="00DC22A4" w:rsidRDefault="00DC22A4" w:rsidP="00DC22A4">
            <w:pPr>
              <w:pStyle w:val="ListParagraph"/>
              <w:numPr>
                <w:ilvl w:val="1"/>
                <w:numId w:val="28"/>
              </w:numPr>
              <w:rPr>
                <w:rFonts w:eastAsia="GreycliffCF-Light" w:cs="GreycliffCF-Light"/>
                <w:color w:val="0070C0"/>
              </w:rPr>
            </w:pPr>
            <w:r w:rsidRPr="00DC22A4">
              <w:rPr>
                <w:rFonts w:eastAsia="GreycliffCF-Light" w:cs="GreycliffCF-Light"/>
                <w:color w:val="0070C0"/>
              </w:rPr>
              <w:t>Cultural Significance</w:t>
            </w:r>
            <w:r w:rsidR="008138A2">
              <w:rPr>
                <w:rFonts w:eastAsia="GreycliffCF-Light" w:cs="GreycliffCF-Light"/>
                <w:color w:val="0070C0"/>
              </w:rPr>
              <w:t>:</w:t>
            </w:r>
            <w:r w:rsidRPr="00DC22A4">
              <w:rPr>
                <w:rFonts w:eastAsia="GreycliffCF-Light" w:cs="GreycliffCF-Light"/>
                <w:color w:val="0070C0"/>
              </w:rPr>
              <w:t xml:space="preserve"> Why does this crop matter to </w:t>
            </w:r>
            <w:r w:rsidR="000E6D4F">
              <w:rPr>
                <w:rFonts w:eastAsia="GreycliffCF-Light" w:cs="GreycliffCF-Light"/>
                <w:color w:val="0070C0"/>
              </w:rPr>
              <w:t xml:space="preserve">Hispanic / </w:t>
            </w:r>
            <w:r w:rsidRPr="00DC22A4">
              <w:rPr>
                <w:rFonts w:eastAsia="GreycliffCF-Light" w:cs="GreycliffCF-Light"/>
                <w:color w:val="0070C0"/>
              </w:rPr>
              <w:t>Latino / Indigenous communities? What traditions, dishes, or history does it carry?</w:t>
            </w:r>
          </w:p>
          <w:p w14:paraId="4B13FF15" w14:textId="55DCB273" w:rsidR="00DC22A4" w:rsidRDefault="00DC22A4" w:rsidP="00DC22A4">
            <w:pPr>
              <w:pStyle w:val="ListParagraph"/>
              <w:numPr>
                <w:ilvl w:val="1"/>
                <w:numId w:val="28"/>
              </w:numPr>
              <w:rPr>
                <w:rFonts w:eastAsia="GreycliffCF-Light" w:cs="GreycliffCF-Light"/>
                <w:color w:val="0070C0"/>
              </w:rPr>
            </w:pPr>
            <w:r w:rsidRPr="00DC22A4">
              <w:rPr>
                <w:rFonts w:eastAsia="GreycliffCF-Light" w:cs="GreycliffCF-Light"/>
                <w:color w:val="0070C0"/>
              </w:rPr>
              <w:t>Nutritional Value</w:t>
            </w:r>
            <w:r w:rsidR="008138A2">
              <w:rPr>
                <w:rFonts w:eastAsia="GreycliffCF-Light" w:cs="GreycliffCF-Light"/>
                <w:color w:val="0070C0"/>
              </w:rPr>
              <w:t>:</w:t>
            </w:r>
            <w:r w:rsidRPr="00DC22A4">
              <w:rPr>
                <w:rFonts w:eastAsia="GreycliffCF-Light" w:cs="GreycliffCF-Light"/>
                <w:color w:val="0070C0"/>
              </w:rPr>
              <w:t xml:space="preserve"> What specific nutrients does it provide? Why do astronauts need them on a 2-3 year mission?</w:t>
            </w:r>
          </w:p>
          <w:p w14:paraId="6E1721DF" w14:textId="0EB6D845" w:rsidR="00F63E51" w:rsidRPr="00DC22A4" w:rsidRDefault="00DC22A4" w:rsidP="00DC22A4">
            <w:pPr>
              <w:pStyle w:val="ListParagraph"/>
              <w:numPr>
                <w:ilvl w:val="1"/>
                <w:numId w:val="28"/>
              </w:numPr>
              <w:rPr>
                <w:rFonts w:eastAsia="GreycliffCF-Light" w:cs="GreycliffCF-Light"/>
                <w:color w:val="0070C0"/>
              </w:rPr>
            </w:pPr>
            <w:r w:rsidRPr="00DC22A4">
              <w:rPr>
                <w:rFonts w:eastAsia="GreycliffCF-Light" w:cs="GreycliffCF-Light"/>
                <w:color w:val="0070C0"/>
              </w:rPr>
              <w:t>Scientific / Engineering Rationale</w:t>
            </w:r>
            <w:r w:rsidR="008138A2">
              <w:rPr>
                <w:rFonts w:eastAsia="GreycliffCF-Light" w:cs="GreycliffCF-Light"/>
                <w:color w:val="0070C0"/>
              </w:rPr>
              <w:t>:</w:t>
            </w:r>
            <w:r w:rsidRPr="00DC22A4">
              <w:rPr>
                <w:rFonts w:eastAsia="GreycliffCF-Light" w:cs="GreycliffCF-Light"/>
                <w:color w:val="0070C0"/>
              </w:rPr>
              <w:t xml:space="preserve"> Why does this crop work for Mars? Consider growth habit, water needs, space efficiency, companion planting role, pollination, etc.</w:t>
            </w:r>
          </w:p>
          <w:p w14:paraId="2D9E1C3B" w14:textId="50E1DF21" w:rsidR="00B636B7" w:rsidRPr="0024595B" w:rsidRDefault="00B636B7" w:rsidP="007709D5">
            <w:pPr>
              <w:pStyle w:val="ListParagraph"/>
              <w:numPr>
                <w:ilvl w:val="0"/>
                <w:numId w:val="28"/>
              </w:numPr>
              <w:rPr>
                <w:rFonts w:eastAsia="GreycliffCF-Light" w:cs="GreycliffCF-Light"/>
                <w:color w:val="0070C0"/>
              </w:rPr>
            </w:pPr>
            <w:r>
              <w:rPr>
                <w:rFonts w:eastAsia="GreycliffCF-Light" w:cs="GreycliffCF-Light"/>
                <w:color w:val="0070C0"/>
              </w:rPr>
              <w:t xml:space="preserve">Step </w:t>
            </w:r>
            <w:r w:rsidR="00B27B91">
              <w:rPr>
                <w:rFonts w:eastAsia="GreycliffCF-Light" w:cs="GreycliffCF-Light"/>
                <w:color w:val="0070C0"/>
              </w:rPr>
              <w:t>Four</w:t>
            </w:r>
            <w:r>
              <w:rPr>
                <w:rFonts w:eastAsia="GreycliffCF-Light" w:cs="GreycliffCF-Light"/>
                <w:color w:val="0070C0"/>
              </w:rPr>
              <w:t>: Create a poster with your crops</w:t>
            </w:r>
            <w:r w:rsidR="000B4326">
              <w:rPr>
                <w:rFonts w:eastAsia="GreycliffCF-Light" w:cs="GreycliffCF-Light"/>
                <w:color w:val="0070C0"/>
              </w:rPr>
              <w:t>. If you have time, show us how you would be growing this in space</w:t>
            </w:r>
            <w:r w:rsidR="000D50EF">
              <w:rPr>
                <w:rFonts w:eastAsia="GreycliffCF-Light" w:cs="GreycliffCF-Light"/>
                <w:color w:val="0070C0"/>
              </w:rPr>
              <w:t xml:space="preserve">. </w:t>
            </w:r>
            <w:r w:rsidR="000B4326">
              <w:rPr>
                <w:rFonts w:eastAsia="GreycliffCF-Light" w:cs="GreycliffCF-Light"/>
                <w:color w:val="0070C0"/>
              </w:rPr>
              <w:t>What does the actual space garden look like?</w:t>
            </w:r>
          </w:p>
          <w:p w14:paraId="7C6910A1" w14:textId="02CA0C8A"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lastRenderedPageBreak/>
              <w:t xml:space="preserve">Step </w:t>
            </w:r>
            <w:r w:rsidR="00B636B7">
              <w:rPr>
                <w:rFonts w:eastAsia="GreycliffCF-Light" w:cs="GreycliffCF-Light"/>
                <w:color w:val="0070C0"/>
              </w:rPr>
              <w:t>F</w:t>
            </w:r>
            <w:r w:rsidR="00B27B91">
              <w:rPr>
                <w:rFonts w:eastAsia="GreycliffCF-Light" w:cs="GreycliffCF-Light"/>
                <w:color w:val="0070C0"/>
              </w:rPr>
              <w:t>ive</w:t>
            </w:r>
            <w:r w:rsidRPr="0024595B">
              <w:rPr>
                <w:rFonts w:eastAsia="GreycliffCF-Light" w:cs="GreycliffCF-Light"/>
                <w:color w:val="0070C0"/>
              </w:rPr>
              <w:t>—my favorite part: NAME your garden! Be creative. Make it cool. Make it meaningful. Bonus points for a name that tells a story.</w:t>
            </w:r>
          </w:p>
          <w:p w14:paraId="65AFDB09" w14:textId="0EEA3730" w:rsidR="00F63E51" w:rsidRPr="0024595B" w:rsidRDefault="00F63E51" w:rsidP="007709D5">
            <w:pPr>
              <w:pStyle w:val="ListParagraph"/>
              <w:numPr>
                <w:ilvl w:val="0"/>
                <w:numId w:val="28"/>
              </w:numPr>
              <w:rPr>
                <w:rFonts w:eastAsia="GreycliffCF-Light" w:cs="GreycliffCF-Light"/>
                <w:color w:val="0070C0"/>
              </w:rPr>
            </w:pPr>
            <w:r w:rsidRPr="0024595B">
              <w:rPr>
                <w:rFonts w:eastAsia="GreycliffCF-Light" w:cs="GreycliffCF-Light"/>
                <w:color w:val="0070C0"/>
              </w:rPr>
              <w:t xml:space="preserve">You'll have 12 minutes to design and discuss. Then each group will get </w:t>
            </w:r>
            <w:r w:rsidR="00347FE0">
              <w:rPr>
                <w:rFonts w:eastAsia="GreycliffCF-Light" w:cs="GreycliffCF-Light"/>
                <w:color w:val="0070C0"/>
              </w:rPr>
              <w:t>6</w:t>
            </w:r>
            <w:r w:rsidRPr="0024595B">
              <w:rPr>
                <w:rFonts w:eastAsia="GreycliffCF-Light" w:cs="GreycliffCF-Light"/>
                <w:color w:val="0070C0"/>
              </w:rPr>
              <w:t>0 seconds—a lightning round—to share with the class. Quick, snappy, and fun.</w:t>
            </w:r>
          </w:p>
          <w:p w14:paraId="25BAD3B4" w14:textId="77777777" w:rsidR="00AF145F" w:rsidRPr="007709D5" w:rsidRDefault="00F63E51" w:rsidP="007709D5">
            <w:pPr>
              <w:pStyle w:val="ListParagraph"/>
              <w:numPr>
                <w:ilvl w:val="0"/>
                <w:numId w:val="28"/>
              </w:numPr>
              <w:rPr>
                <w:rFonts w:eastAsia="GreycliffCF-Light" w:cs="GreycliffCF-Light"/>
              </w:rPr>
            </w:pPr>
            <w:r w:rsidRPr="0024595B">
              <w:rPr>
                <w:rFonts w:eastAsia="GreycliffCF-Light" w:cs="GreycliffCF-Light"/>
                <w:color w:val="0070C0"/>
              </w:rPr>
              <w:t>Any questions? Great—get into your groups and get started!</w:t>
            </w:r>
          </w:p>
          <w:p w14:paraId="766B36F8" w14:textId="77777777" w:rsidR="007709D5" w:rsidRPr="007709D5" w:rsidRDefault="007709D5" w:rsidP="007709D5">
            <w:pPr>
              <w:pStyle w:val="ListParagraph"/>
              <w:numPr>
                <w:ilvl w:val="0"/>
                <w:numId w:val="28"/>
              </w:numPr>
              <w:rPr>
                <w:rFonts w:eastAsia="GreycliffCF-Light" w:cs="GreycliffCF-Light"/>
              </w:rPr>
            </w:pPr>
            <w:r w:rsidRPr="007709D5">
              <w:rPr>
                <w:rFonts w:eastAsia="GreycliffCF-Light" w:cs="GreycliffCF-Light"/>
              </w:rPr>
              <w:t>Circulate during work time and ask probing questions:</w:t>
            </w:r>
          </w:p>
          <w:p w14:paraId="0A28C9CD" w14:textId="77777777" w:rsidR="007709D5" w:rsidRPr="007709D5" w:rsidRDefault="007709D5" w:rsidP="007709D5">
            <w:pPr>
              <w:pStyle w:val="ListParagraph"/>
              <w:numPr>
                <w:ilvl w:val="1"/>
                <w:numId w:val="28"/>
              </w:numPr>
              <w:rPr>
                <w:rFonts w:eastAsia="GreycliffCF-Light" w:cs="GreycliffCF-Light"/>
              </w:rPr>
            </w:pPr>
            <w:r w:rsidRPr="007709D5">
              <w:rPr>
                <w:rFonts w:eastAsia="GreycliffCF-Light" w:cs="GreycliffCF-Light"/>
              </w:rPr>
              <w:t>"Why did you pick that crop? What makes it special?"</w:t>
            </w:r>
          </w:p>
          <w:p w14:paraId="59D2664F" w14:textId="77777777" w:rsidR="007709D5" w:rsidRPr="007709D5" w:rsidRDefault="007709D5" w:rsidP="007709D5">
            <w:pPr>
              <w:pStyle w:val="ListParagraph"/>
              <w:numPr>
                <w:ilvl w:val="1"/>
                <w:numId w:val="28"/>
              </w:numPr>
              <w:rPr>
                <w:rFonts w:eastAsia="GreycliffCF-Light" w:cs="GreycliffCF-Light"/>
              </w:rPr>
            </w:pPr>
            <w:r w:rsidRPr="007709D5">
              <w:rPr>
                <w:rFonts w:eastAsia="GreycliffCF-Light" w:cs="GreycliffCF-Light"/>
              </w:rPr>
              <w:t>"How do these crops work together, like the Three Sisters?"</w:t>
            </w:r>
          </w:p>
          <w:p w14:paraId="1B257978" w14:textId="77777777" w:rsidR="007709D5" w:rsidRDefault="007709D5" w:rsidP="007709D5">
            <w:pPr>
              <w:pStyle w:val="ListParagraph"/>
              <w:numPr>
                <w:ilvl w:val="1"/>
                <w:numId w:val="28"/>
              </w:numPr>
              <w:rPr>
                <w:rFonts w:eastAsia="GreycliffCF-Light" w:cs="GreycliffCF-Light"/>
              </w:rPr>
            </w:pPr>
            <w:r w:rsidRPr="007709D5">
              <w:rPr>
                <w:rFonts w:eastAsia="GreycliffCF-Light" w:cs="GreycliffCF-Light"/>
              </w:rPr>
              <w:t>"What's the story behind your garden's name?"</w:t>
            </w:r>
          </w:p>
          <w:p w14:paraId="57A1FFD1" w14:textId="11561D98" w:rsidR="007709D5" w:rsidRPr="007709D5" w:rsidRDefault="007709D5" w:rsidP="007709D5">
            <w:pPr>
              <w:pStyle w:val="ListParagraph"/>
              <w:numPr>
                <w:ilvl w:val="0"/>
                <w:numId w:val="29"/>
              </w:numPr>
              <w:rPr>
                <w:rFonts w:eastAsia="GreycliffCF-Light" w:cs="GreycliffCF-Light"/>
              </w:rPr>
            </w:pPr>
            <w:r w:rsidRPr="007709D5">
              <w:rPr>
                <w:rFonts w:eastAsia="GreycliffCF-Light" w:cs="GreycliffCF-Light"/>
              </w:rPr>
              <w:t>(Slide 2</w:t>
            </w:r>
            <w:r w:rsidR="00337890">
              <w:rPr>
                <w:rFonts w:eastAsia="GreycliffCF-Light" w:cs="GreycliffCF-Light"/>
              </w:rPr>
              <w:t>8</w:t>
            </w:r>
            <w:r w:rsidRPr="007709D5">
              <w:rPr>
                <w:rFonts w:eastAsia="GreycliffCF-Light" w:cs="GreycliffCF-Light"/>
              </w:rPr>
              <w:t>)</w:t>
            </w:r>
          </w:p>
          <w:p w14:paraId="264AB440" w14:textId="3767C9E0" w:rsidR="007709D5" w:rsidRPr="005F5CB9" w:rsidRDefault="00421838" w:rsidP="00421838">
            <w:pPr>
              <w:pStyle w:val="ListParagraph"/>
              <w:numPr>
                <w:ilvl w:val="0"/>
                <w:numId w:val="28"/>
              </w:numPr>
              <w:rPr>
                <w:rFonts w:eastAsia="GreycliffCF-Light" w:cs="GreycliffCF-Light"/>
              </w:rPr>
            </w:pPr>
            <w:r w:rsidRPr="00421838">
              <w:rPr>
                <w:rFonts w:eastAsia="GreycliffCF-Light" w:cs="GreycliffCF-Light"/>
                <w:color w:val="0070C0"/>
              </w:rPr>
              <w:t xml:space="preserve">Time! Let's do our lightning round. Each group has </w:t>
            </w:r>
            <w:r w:rsidR="00350226">
              <w:rPr>
                <w:rFonts w:eastAsia="GreycliffCF-Light" w:cs="GreycliffCF-Light"/>
                <w:color w:val="0070C0"/>
              </w:rPr>
              <w:t>6</w:t>
            </w:r>
            <w:r w:rsidRPr="00421838">
              <w:rPr>
                <w:rFonts w:eastAsia="GreycliffCF-Light" w:cs="GreycliffCF-Light"/>
                <w:color w:val="0070C0"/>
              </w:rPr>
              <w:t xml:space="preserve">0 seconds to share. Tell us your garden's name, your three crops, and one </w:t>
            </w:r>
            <w:r w:rsidR="000D50EF">
              <w:rPr>
                <w:rFonts w:eastAsia="GreycliffCF-Light" w:cs="GreycliffCF-Light"/>
                <w:color w:val="0070C0"/>
              </w:rPr>
              <w:t xml:space="preserve">of </w:t>
            </w:r>
            <w:r w:rsidR="00350226">
              <w:rPr>
                <w:rFonts w:eastAsia="GreycliffCF-Light" w:cs="GreycliffCF-Light"/>
                <w:color w:val="0070C0"/>
              </w:rPr>
              <w:t>the</w:t>
            </w:r>
            <w:r w:rsidRPr="00421838">
              <w:rPr>
                <w:rFonts w:eastAsia="GreycliffCF-Light" w:cs="GreycliffCF-Light"/>
                <w:color w:val="0070C0"/>
              </w:rPr>
              <w:t xml:space="preserve"> reason</w:t>
            </w:r>
            <w:r w:rsidR="00350226">
              <w:rPr>
                <w:rFonts w:eastAsia="GreycliffCF-Light" w:cs="GreycliffCF-Light"/>
                <w:color w:val="0070C0"/>
              </w:rPr>
              <w:t>s</w:t>
            </w:r>
            <w:r w:rsidRPr="00421838">
              <w:rPr>
                <w:rFonts w:eastAsia="GreycliffCF-Light" w:cs="GreycliffCF-Light"/>
                <w:color w:val="0070C0"/>
              </w:rPr>
              <w:t xml:space="preserve"> why you chose them.</w:t>
            </w:r>
          </w:p>
          <w:p w14:paraId="583FD42F" w14:textId="573773CC" w:rsidR="005F5CB9" w:rsidRPr="005F5CB9" w:rsidRDefault="005F5CB9" w:rsidP="005F5CB9">
            <w:pPr>
              <w:pStyle w:val="ListParagraph"/>
              <w:numPr>
                <w:ilvl w:val="0"/>
                <w:numId w:val="28"/>
              </w:numPr>
              <w:rPr>
                <w:rFonts w:eastAsia="GreycliffCF-Light" w:cs="GreycliffCF-Light"/>
              </w:rPr>
            </w:pPr>
            <w:r w:rsidRPr="005F5CB9">
              <w:rPr>
                <w:rFonts w:eastAsia="GreycliffCF-Light" w:cs="GreycliffCF-Light"/>
              </w:rPr>
              <w:t>Give brief affirmations between groups: "Love that name!</w:t>
            </w:r>
            <w:r w:rsidR="00805D7D">
              <w:rPr>
                <w:rFonts w:eastAsia="GreycliffCF-Light" w:cs="GreycliffCF-Light"/>
              </w:rPr>
              <w:t>” “</w:t>
            </w:r>
            <w:r w:rsidRPr="005F5CB9">
              <w:rPr>
                <w:rFonts w:eastAsia="GreycliffCF-Light" w:cs="GreycliffCF-Light"/>
              </w:rPr>
              <w:t>Great science thinking!"</w:t>
            </w:r>
          </w:p>
          <w:p w14:paraId="0F7A6EC0" w14:textId="05623D38" w:rsidR="00D65FBB" w:rsidRPr="00D65FBB" w:rsidRDefault="00D65FBB" w:rsidP="00D65FBB">
            <w:pPr>
              <w:pStyle w:val="ListParagraph"/>
              <w:numPr>
                <w:ilvl w:val="0"/>
                <w:numId w:val="28"/>
              </w:numPr>
              <w:rPr>
                <w:rFonts w:eastAsia="GreycliffCF-Light" w:cs="GreycliffCF-Light"/>
              </w:rPr>
            </w:pPr>
            <w:r w:rsidRPr="00D65FBB">
              <w:rPr>
                <w:rFonts w:eastAsia="GreycliffCF-Light" w:cs="GreycliffCF-Light"/>
              </w:rPr>
              <w:t>If time runs short, ask groups to share just the garden name + crops</w:t>
            </w:r>
            <w:r w:rsidR="00805D7D">
              <w:rPr>
                <w:rFonts w:eastAsia="GreycliffCF-Light" w:cs="GreycliffCF-Light"/>
              </w:rPr>
              <w:t>.</w:t>
            </w:r>
          </w:p>
          <w:p w14:paraId="5530F74F" w14:textId="1A84A332" w:rsidR="00360506" w:rsidRDefault="00360506" w:rsidP="00360506">
            <w:pPr>
              <w:pStyle w:val="ListParagraph"/>
              <w:numPr>
                <w:ilvl w:val="0"/>
                <w:numId w:val="29"/>
              </w:numPr>
              <w:rPr>
                <w:rFonts w:eastAsia="GreycliffCF-Light" w:cs="GreycliffCF-Light"/>
              </w:rPr>
            </w:pPr>
            <w:r>
              <w:rPr>
                <w:rFonts w:eastAsia="GreycliffCF-Light" w:cs="GreycliffCF-Light"/>
              </w:rPr>
              <w:t>(Slide 2</w:t>
            </w:r>
            <w:r w:rsidR="00091D63">
              <w:rPr>
                <w:rFonts w:eastAsia="GreycliffCF-Light" w:cs="GreycliffCF-Light"/>
              </w:rPr>
              <w:t>9</w:t>
            </w:r>
            <w:r>
              <w:rPr>
                <w:rFonts w:eastAsia="GreycliffCF-Light" w:cs="GreycliffCF-Light"/>
              </w:rPr>
              <w:t>)</w:t>
            </w:r>
          </w:p>
          <w:p w14:paraId="35E4DEE4" w14:textId="16E94DDA" w:rsidR="00360506" w:rsidRDefault="00360506" w:rsidP="00360506">
            <w:pPr>
              <w:pStyle w:val="ListParagraph"/>
              <w:numPr>
                <w:ilvl w:val="0"/>
                <w:numId w:val="28"/>
              </w:numPr>
              <w:rPr>
                <w:rFonts w:eastAsia="GreycliffCF-Light" w:cs="GreycliffCF-Light"/>
                <w:color w:val="0070C0"/>
              </w:rPr>
            </w:pPr>
            <w:r w:rsidRPr="00360506">
              <w:rPr>
                <w:rFonts w:eastAsia="GreycliffCF-Light" w:cs="GreycliffCF-Light"/>
                <w:color w:val="0070C0"/>
              </w:rPr>
              <w:t>Amazing work, everyone. I love the creativity and the thinking behind every garden.</w:t>
            </w:r>
          </w:p>
          <w:p w14:paraId="7EBA3944" w14:textId="0345D3A4" w:rsidR="00AB0D8B" w:rsidRPr="00360506" w:rsidRDefault="00AB0D8B" w:rsidP="00360506">
            <w:pPr>
              <w:pStyle w:val="ListParagraph"/>
              <w:numPr>
                <w:ilvl w:val="0"/>
                <w:numId w:val="28"/>
              </w:numPr>
              <w:rPr>
                <w:rFonts w:eastAsia="GreycliffCF-Light" w:cs="GreycliffCF-Light"/>
                <w:color w:val="0070C0"/>
              </w:rPr>
            </w:pPr>
            <w:r>
              <w:rPr>
                <w:rFonts w:eastAsia="GreycliffCF-Light" w:cs="GreycliffCF-Light"/>
                <w:color w:val="000000" w:themeColor="text1"/>
              </w:rPr>
              <w:t xml:space="preserve">Go over reflection questions and discuss as a class if </w:t>
            </w:r>
            <w:r w:rsidR="00D94AF9">
              <w:rPr>
                <w:rFonts w:eastAsia="GreycliffCF-Light" w:cs="GreycliffCF-Light"/>
                <w:color w:val="000000" w:themeColor="text1"/>
              </w:rPr>
              <w:t xml:space="preserve">there is </w:t>
            </w:r>
            <w:r>
              <w:rPr>
                <w:rFonts w:eastAsia="GreycliffCF-Light" w:cs="GreycliffCF-Light"/>
                <w:color w:val="000000" w:themeColor="text1"/>
              </w:rPr>
              <w:t>time.</w:t>
            </w:r>
            <w:r w:rsidR="003C1F2E">
              <w:rPr>
                <w:rFonts w:eastAsia="GreycliffCF-Light" w:cs="GreycliffCF-Light"/>
                <w:color w:val="000000" w:themeColor="text1"/>
              </w:rPr>
              <w:t xml:space="preserve"> Break the ice by having them discuss with a partner and then share out either what their partner said or what they said to one of the questions.</w:t>
            </w:r>
          </w:p>
          <w:p w14:paraId="27DFC7BF" w14:textId="699BDC6A" w:rsidR="00C97AF6" w:rsidRDefault="00C97AF6" w:rsidP="00C97AF6">
            <w:pPr>
              <w:pStyle w:val="ListParagraph"/>
              <w:numPr>
                <w:ilvl w:val="0"/>
                <w:numId w:val="29"/>
              </w:numPr>
              <w:rPr>
                <w:rFonts w:eastAsia="GreycliffCF-Light" w:cs="GreycliffCF-Light"/>
              </w:rPr>
            </w:pPr>
            <w:r>
              <w:rPr>
                <w:rFonts w:eastAsia="GreycliffCF-Light" w:cs="GreycliffCF-Light"/>
              </w:rPr>
              <w:t xml:space="preserve">(Slide </w:t>
            </w:r>
            <w:r w:rsidR="00D715CB">
              <w:rPr>
                <w:rFonts w:eastAsia="GreycliffCF-Light" w:cs="GreycliffCF-Light"/>
              </w:rPr>
              <w:t>30</w:t>
            </w:r>
            <w:r>
              <w:rPr>
                <w:rFonts w:eastAsia="GreycliffCF-Light" w:cs="GreycliffCF-Light"/>
              </w:rPr>
              <w:t>)</w:t>
            </w:r>
          </w:p>
          <w:p w14:paraId="0DC942A0" w14:textId="3C1ECA38" w:rsidR="00C97AF6" w:rsidRDefault="00C97AF6" w:rsidP="00C97AF6">
            <w:pPr>
              <w:pStyle w:val="ListParagraph"/>
              <w:numPr>
                <w:ilvl w:val="0"/>
                <w:numId w:val="28"/>
              </w:numPr>
              <w:rPr>
                <w:rFonts w:eastAsia="GreycliffCF-Light" w:cs="GreycliffCF-Light"/>
              </w:rPr>
            </w:pPr>
            <w:r>
              <w:rPr>
                <w:rFonts w:eastAsia="GreycliffCF-Light" w:cs="GreycliffCF-Light"/>
              </w:rPr>
              <w:t>If teacher wants to do exit ticket, do exit ticket, or skip</w:t>
            </w:r>
          </w:p>
          <w:p w14:paraId="72B8B841" w14:textId="5BF74A23" w:rsidR="00297E3D" w:rsidRDefault="00297E3D" w:rsidP="00C97AF6">
            <w:pPr>
              <w:pStyle w:val="ListParagraph"/>
              <w:numPr>
                <w:ilvl w:val="0"/>
                <w:numId w:val="28"/>
              </w:numPr>
              <w:rPr>
                <w:rFonts w:eastAsia="GreycliffCF-Light" w:cs="GreycliffCF-Light"/>
              </w:rPr>
            </w:pPr>
            <w:r>
              <w:rPr>
                <w:rFonts w:eastAsia="GreycliffCF-Light" w:cs="GreycliffCF-Light"/>
              </w:rPr>
              <w:t xml:space="preserve">Or </w:t>
            </w:r>
            <w:r w:rsidR="00B24F45">
              <w:rPr>
                <w:rFonts w:eastAsia="GreycliffCF-Light" w:cs="GreycliffCF-Light"/>
              </w:rPr>
              <w:t xml:space="preserve">you </w:t>
            </w:r>
            <w:r>
              <w:rPr>
                <w:rFonts w:eastAsia="GreycliffCF-Light" w:cs="GreycliffCF-Light"/>
              </w:rPr>
              <w:t xml:space="preserve">can do </w:t>
            </w:r>
            <w:r w:rsidR="00B24F45">
              <w:rPr>
                <w:rFonts w:eastAsia="GreycliffCF-Light" w:cs="GreycliffCF-Light"/>
              </w:rPr>
              <w:t xml:space="preserve">the </w:t>
            </w:r>
            <w:r>
              <w:rPr>
                <w:rFonts w:eastAsia="GreycliffCF-Light" w:cs="GreycliffCF-Light"/>
              </w:rPr>
              <w:t>exit ticket question on</w:t>
            </w:r>
            <w:r w:rsidR="00B24F45">
              <w:rPr>
                <w:rFonts w:eastAsia="GreycliffCF-Light" w:cs="GreycliffCF-Light"/>
              </w:rPr>
              <w:t xml:space="preserve"> the A</w:t>
            </w:r>
            <w:r>
              <w:rPr>
                <w:rFonts w:eastAsia="GreycliffCF-Light" w:cs="GreycliffCF-Light"/>
              </w:rPr>
              <w:t xml:space="preserve">rt to </w:t>
            </w:r>
            <w:r w:rsidR="00B24F45">
              <w:rPr>
                <w:rFonts w:eastAsia="GreycliffCF-Light" w:cs="GreycliffCF-Light"/>
              </w:rPr>
              <w:t>S</w:t>
            </w:r>
            <w:r>
              <w:rPr>
                <w:rFonts w:eastAsia="GreycliffCF-Light" w:cs="GreycliffCF-Light"/>
              </w:rPr>
              <w:t>pace platform and send to space</w:t>
            </w:r>
            <w:r w:rsidR="00B24F45">
              <w:rPr>
                <w:rFonts w:eastAsia="GreycliffCF-Light" w:cs="GreycliffCF-Light"/>
              </w:rPr>
              <w:t xml:space="preserve"> </w:t>
            </w:r>
            <w:hyperlink r:id="rId11" w:history="1">
              <w:r w:rsidR="00B24F45" w:rsidRPr="00FD587D">
                <w:rPr>
                  <w:rStyle w:val="Hyperlink"/>
                  <w:rFonts w:eastAsia="GreycliffCF-Light" w:cs="GreycliffCF-Light"/>
                </w:rPr>
                <w:t>https://draw.clubforfuture.org/</w:t>
              </w:r>
            </w:hyperlink>
            <w:r w:rsidR="005A54CA">
              <w:rPr>
                <w:rFonts w:eastAsia="GreycliffCF-Light" w:cs="GreycliffCF-Light"/>
              </w:rPr>
              <w:t xml:space="preserve"> </w:t>
            </w:r>
          </w:p>
          <w:p w14:paraId="0C02DBEF" w14:textId="62CCDEE9" w:rsidR="005A54CA" w:rsidRPr="005A54CA" w:rsidRDefault="005A54CA" w:rsidP="005A54CA">
            <w:pPr>
              <w:pStyle w:val="ListParagraph"/>
              <w:numPr>
                <w:ilvl w:val="0"/>
                <w:numId w:val="28"/>
              </w:numPr>
              <w:rPr>
                <w:rFonts w:eastAsia="GreycliffCF-Light" w:cs="GreycliffCF-Light"/>
                <w:color w:val="0070C0"/>
              </w:rPr>
            </w:pPr>
            <w:r w:rsidRPr="005A54CA">
              <w:rPr>
                <w:rFonts w:eastAsia="GreycliffCF-Light" w:cs="GreycliffCF-Light"/>
                <w:color w:val="0070C0"/>
              </w:rPr>
              <w:t xml:space="preserve">Before you leave, I want </w:t>
            </w:r>
            <w:r w:rsidR="00D715CB">
              <w:rPr>
                <w:rFonts w:eastAsia="GreycliffCF-Light" w:cs="GreycliffCF-Light"/>
                <w:color w:val="0070C0"/>
              </w:rPr>
              <w:t>you to write</w:t>
            </w:r>
            <w:r w:rsidR="00D715CB" w:rsidRPr="00D715CB">
              <w:rPr>
                <w:rFonts w:eastAsia="GreycliffCF-Light" w:cs="GreycliffCF-Light"/>
                <w:color w:val="0070C0"/>
              </w:rPr>
              <w:t xml:space="preserve"> a well-developed 2-3 sentence response: "How could </w:t>
            </w:r>
            <w:r w:rsidR="000E6D4F">
              <w:rPr>
                <w:rFonts w:eastAsia="GreycliffCF-Light" w:cs="GreycliffCF-Light"/>
                <w:color w:val="0070C0"/>
              </w:rPr>
              <w:t>Hispanic and Latino</w:t>
            </w:r>
            <w:r w:rsidR="00D715CB" w:rsidRPr="00D715CB">
              <w:rPr>
                <w:rFonts w:eastAsia="GreycliffCF-Light" w:cs="GreycliffCF-Light"/>
                <w:color w:val="0070C0"/>
              </w:rPr>
              <w:t xml:space="preserve"> food traditions and Indigenous agricultural knowledge influence the future of space exploration—and why does that matter?"</w:t>
            </w:r>
          </w:p>
          <w:p w14:paraId="1C491926" w14:textId="17B45735" w:rsidR="005A54CA" w:rsidRPr="005A54CA" w:rsidRDefault="005A54CA" w:rsidP="005A54CA">
            <w:pPr>
              <w:pStyle w:val="ListParagraph"/>
              <w:numPr>
                <w:ilvl w:val="0"/>
                <w:numId w:val="28"/>
              </w:numPr>
              <w:rPr>
                <w:rFonts w:eastAsia="GreycliffCF-Light" w:cs="GreycliffCF-Light"/>
                <w:color w:val="0070C0"/>
              </w:rPr>
            </w:pPr>
            <w:r w:rsidRPr="005A54CA">
              <w:rPr>
                <w:rFonts w:eastAsia="GreycliffCF-Light" w:cs="GreycliffCF-Light"/>
                <w:color w:val="0070C0"/>
              </w:rPr>
              <w:t>Hand it to me on your way out.</w:t>
            </w:r>
          </w:p>
          <w:p w14:paraId="5854A0E1" w14:textId="34B88FCD" w:rsidR="00C97AF6" w:rsidRPr="00D039E7" w:rsidRDefault="005A54CA" w:rsidP="00D039E7">
            <w:pPr>
              <w:pStyle w:val="ListParagraph"/>
              <w:numPr>
                <w:ilvl w:val="0"/>
                <w:numId w:val="28"/>
              </w:numPr>
              <w:rPr>
                <w:rFonts w:eastAsia="GreycliffCF-Light" w:cs="GreycliffCF-Light"/>
                <w:color w:val="0070C0"/>
              </w:rPr>
            </w:pPr>
            <w:r w:rsidRPr="005A54CA">
              <w:rPr>
                <w:rFonts w:eastAsia="GreycliffCF-Light" w:cs="GreycliffCF-Light"/>
                <w:color w:val="0070C0"/>
              </w:rPr>
              <w:t>Thank you all for an awesome class today. Remember: the future of space isn't just about technology—it's about who we are, what we eat, and the cultures we carry with us.</w:t>
            </w:r>
          </w:p>
        </w:tc>
      </w:tr>
    </w:tbl>
    <w:p w14:paraId="68F7E749" w14:textId="77777777" w:rsidR="004C0D5D" w:rsidRDefault="004C0D5D" w:rsidP="004C0D5D"/>
    <w:p w14:paraId="26E98098" w14:textId="127BABF8" w:rsidR="005B184A" w:rsidRDefault="005B184A" w:rsidP="005B184A">
      <w:pPr>
        <w:pStyle w:val="Heading1"/>
      </w:pPr>
    </w:p>
    <w:p w14:paraId="5338D9BB" w14:textId="77777777" w:rsidR="007670F8" w:rsidRDefault="007670F8" w:rsidP="007670F8"/>
    <w:p w14:paraId="44BAB626" w14:textId="77777777" w:rsidR="007670F8" w:rsidRDefault="007670F8" w:rsidP="007670F8"/>
    <w:p w14:paraId="70F0E696" w14:textId="77777777" w:rsidR="007670F8" w:rsidRDefault="007670F8" w:rsidP="007670F8"/>
    <w:p w14:paraId="5C898171" w14:textId="77777777" w:rsidR="007670F8" w:rsidRDefault="007670F8" w:rsidP="007670F8"/>
    <w:p w14:paraId="4CD282C4" w14:textId="77777777" w:rsidR="007670F8" w:rsidRDefault="007670F8" w:rsidP="007670F8"/>
    <w:p w14:paraId="7C4B31F5" w14:textId="77777777" w:rsidR="00D715CB" w:rsidRDefault="00D715CB" w:rsidP="005B184A"/>
    <w:p w14:paraId="3F6B1559" w14:textId="77777777" w:rsidR="00087362" w:rsidRDefault="00087362" w:rsidP="005B184A"/>
    <w:p w14:paraId="583D79D5" w14:textId="77777777" w:rsidR="00087362" w:rsidRDefault="00087362" w:rsidP="005B184A"/>
    <w:p w14:paraId="52D0420A" w14:textId="77777777" w:rsidR="00D715CB" w:rsidRDefault="00D715CB" w:rsidP="005B184A"/>
    <w:p w14:paraId="4B95B38E" w14:textId="4E60290E" w:rsidR="00133AF2" w:rsidRPr="005922B1" w:rsidRDefault="00133AF2" w:rsidP="005922B1">
      <w:pPr>
        <w:pStyle w:val="Heading1"/>
      </w:pPr>
      <w:r w:rsidRPr="005922B1">
        <w:t xml:space="preserve">Student </w:t>
      </w:r>
      <w:r w:rsidR="005A54CA" w:rsidRPr="005922B1">
        <w:t>Worksheets</w:t>
      </w:r>
    </w:p>
    <w:p w14:paraId="459F5292" w14:textId="77777777" w:rsidR="00133AF2" w:rsidRDefault="00133AF2" w:rsidP="004C0D5D"/>
    <w:p w14:paraId="16515A2E" w14:textId="77777777" w:rsidR="00133AF2" w:rsidRDefault="00133AF2" w:rsidP="004C0D5D"/>
    <w:p w14:paraId="16D17111" w14:textId="77777777" w:rsidR="00133AF2" w:rsidRDefault="00133AF2" w:rsidP="004C0D5D"/>
    <w:p w14:paraId="0ED9BDF8" w14:textId="77777777" w:rsidR="00133AF2" w:rsidRDefault="00133AF2" w:rsidP="004C0D5D"/>
    <w:p w14:paraId="51E245CF" w14:textId="77777777" w:rsidR="00133AF2" w:rsidRDefault="00133AF2" w:rsidP="004C0D5D"/>
    <w:p w14:paraId="536616A0" w14:textId="77777777" w:rsidR="00133AF2" w:rsidRDefault="00133AF2" w:rsidP="004C0D5D"/>
    <w:p w14:paraId="35631EB6" w14:textId="77777777" w:rsidR="00133AF2" w:rsidRDefault="00133AF2" w:rsidP="004C0D5D"/>
    <w:p w14:paraId="638BC563" w14:textId="77777777" w:rsidR="00133AF2" w:rsidRDefault="00133AF2" w:rsidP="004C0D5D"/>
    <w:p w14:paraId="7E1BF63E" w14:textId="77777777" w:rsidR="00351742" w:rsidRDefault="00351742" w:rsidP="004C0D5D"/>
    <w:p w14:paraId="73963BE7" w14:textId="77777777" w:rsidR="00351742" w:rsidRDefault="00351742" w:rsidP="004C0D5D"/>
    <w:p w14:paraId="75D89D7E" w14:textId="77777777" w:rsidR="00351742" w:rsidRDefault="00351742" w:rsidP="004C0D5D"/>
    <w:p w14:paraId="15F2A7FD" w14:textId="77777777" w:rsidR="00411D62" w:rsidRDefault="00411D62" w:rsidP="004C0D5D">
      <w:pPr>
        <w:sectPr w:rsidR="00411D62" w:rsidSect="007B66F2">
          <w:headerReference w:type="default" r:id="rId12"/>
          <w:pgSz w:w="12240" w:h="15840"/>
          <w:pgMar w:top="1440" w:right="1440" w:bottom="1440" w:left="1440" w:header="720" w:footer="720" w:gutter="0"/>
          <w:cols w:space="720"/>
          <w:docGrid w:linePitch="360"/>
        </w:sectPr>
      </w:pPr>
    </w:p>
    <w:p w14:paraId="6A3ADEC9" w14:textId="583E16BE" w:rsidR="00411D62" w:rsidRPr="00D039E7" w:rsidRDefault="00411D62" w:rsidP="00411D62">
      <w:pPr>
        <w:rPr>
          <w:rFonts w:eastAsia="Maven Pro" w:cs="Maven Pro"/>
          <w:bCs/>
          <w:u w:val="single"/>
        </w:rPr>
      </w:pPr>
      <w:r w:rsidRPr="00D039E7">
        <w:rPr>
          <w:rFonts w:eastAsia="Maven Pro" w:cs="Maven Pro"/>
          <w:bCs/>
          <w:u w:val="single"/>
        </w:rPr>
        <w:lastRenderedPageBreak/>
        <w:t>Name</w:t>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Pr="00D039E7">
        <w:rPr>
          <w:rFonts w:eastAsia="Maven Pro" w:cs="Maven Pro"/>
          <w:bCs/>
          <w:u w:val="single"/>
        </w:rPr>
        <w:t>Date</w:t>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sidR="00D039E7">
        <w:rPr>
          <w:rFonts w:eastAsia="Maven Pro" w:cs="Maven Pro"/>
          <w:bCs/>
          <w:u w:val="single"/>
        </w:rPr>
        <w:tab/>
      </w:r>
      <w:r>
        <w:rPr>
          <w:rFonts w:eastAsia="Maven Pro" w:cs="Maven Pro"/>
          <w:bCs/>
        </w:rPr>
        <w:t>Period</w:t>
      </w:r>
      <w:r w:rsidR="00D039E7">
        <w:rPr>
          <w:rFonts w:eastAsia="Maven Pro" w:cs="Maven Pro"/>
          <w:bCs/>
          <w:u w:val="single"/>
        </w:rPr>
        <w:tab/>
      </w:r>
      <w:r w:rsidR="00D039E7">
        <w:rPr>
          <w:rFonts w:eastAsia="Maven Pro" w:cs="Maven Pro"/>
          <w:bCs/>
          <w:u w:val="single"/>
        </w:rPr>
        <w:tab/>
      </w:r>
    </w:p>
    <w:p w14:paraId="3A026257" w14:textId="24963658" w:rsidR="00411D62" w:rsidRDefault="00411D62" w:rsidP="007B66F2">
      <w:pPr>
        <w:pStyle w:val="Heading2"/>
        <w:jc w:val="center"/>
        <w:rPr>
          <w:rFonts w:eastAsia="Maven Pro"/>
        </w:rPr>
      </w:pPr>
      <w:r>
        <w:rPr>
          <w:rFonts w:eastAsia="Maven Pro"/>
        </w:rPr>
        <w:t>Mars Milpa Garden</w:t>
      </w:r>
    </w:p>
    <w:p w14:paraId="7A523FA7" w14:textId="1EAF0C27" w:rsidR="00920450" w:rsidRDefault="00920450" w:rsidP="00920450">
      <w:r w:rsidRPr="00920450">
        <w:rPr>
          <w:b/>
          <w:bCs/>
        </w:rPr>
        <w:t>Your mission:</w:t>
      </w:r>
      <w:r w:rsidRPr="00920450">
        <w:t xml:space="preserve"> </w:t>
      </w:r>
      <w:r>
        <w:t>E</w:t>
      </w:r>
      <w:r w:rsidRPr="00920450">
        <w:t>ngineer a self-sustaining food module for the first permanent Mars colony (est. 2045) that will nourish 6 astronauts — physically, mentally, and culturally — throughout a 2-3 year mission where every resource must come from within the module itself.</w:t>
      </w:r>
    </w:p>
    <w:p w14:paraId="344C7D32" w14:textId="6253E298" w:rsidR="00AF4AE5" w:rsidRPr="00411D62" w:rsidRDefault="00AF4AE5" w:rsidP="00920450">
      <w:r>
        <w:t>Your design must include:</w:t>
      </w:r>
    </w:p>
    <w:p w14:paraId="4918A226" w14:textId="30042452" w:rsidR="00A75166" w:rsidRDefault="00A75166" w:rsidP="00726DB7">
      <w:pPr>
        <w:numPr>
          <w:ilvl w:val="0"/>
          <w:numId w:val="44"/>
        </w:numPr>
        <w:rPr>
          <w:lang w:eastAsia="ja-JP"/>
        </w:rPr>
      </w:pPr>
      <w:r w:rsidRPr="00A75166">
        <w:rPr>
          <w:lang w:eastAsia="ja-JP"/>
        </w:rPr>
        <w:t> </w:t>
      </w:r>
      <w:r w:rsidR="00726DB7">
        <w:rPr>
          <w:lang w:eastAsia="ja-JP"/>
        </w:rPr>
        <w:t xml:space="preserve"> </w:t>
      </w:r>
    </w:p>
    <w:p w14:paraId="75B97EA3" w14:textId="77777777" w:rsidR="00AF4AE5" w:rsidRDefault="00AF4AE5" w:rsidP="00AF4AE5">
      <w:pPr>
        <w:rPr>
          <w:b/>
          <w:bCs/>
          <w:lang w:eastAsia="ja-JP"/>
        </w:rPr>
      </w:pPr>
    </w:p>
    <w:p w14:paraId="4ABF34BF" w14:textId="59142AC4" w:rsidR="00AF4AE5" w:rsidRDefault="00AF4AE5" w:rsidP="00AF4AE5">
      <w:pPr>
        <w:rPr>
          <w:lang w:eastAsia="ja-JP"/>
        </w:rPr>
      </w:pPr>
      <w:r w:rsidRPr="00AF4AE5">
        <w:rPr>
          <w:b/>
          <w:bCs/>
          <w:lang w:eastAsia="ja-JP"/>
        </w:rPr>
        <w:t>Garden Name:</w:t>
      </w:r>
      <w:r w:rsidRPr="00411D62">
        <w:rPr>
          <w:lang w:eastAsia="ja-JP"/>
        </w:rPr>
        <w:t> ____________________________________________________</w:t>
      </w:r>
    </w:p>
    <w:p w14:paraId="08837C66" w14:textId="6EC650DA" w:rsidR="00411D62" w:rsidRPr="00411D62" w:rsidRDefault="00411D62" w:rsidP="00411D62">
      <w:pPr>
        <w:rPr>
          <w:lang w:eastAsia="ja-JP"/>
        </w:rPr>
      </w:pPr>
      <w:r w:rsidRPr="00411D62">
        <w:rPr>
          <w:lang w:eastAsia="ja-JP"/>
        </w:rPr>
        <w:t>Be creative! Think about what your garden represents.</w:t>
      </w:r>
    </w:p>
    <w:p w14:paraId="0675217B" w14:textId="7E90F493" w:rsidR="00E02215" w:rsidRPr="00E02215" w:rsidRDefault="00E02215" w:rsidP="00411D62">
      <w:pPr>
        <w:rPr>
          <w:b/>
          <w:bCs/>
          <w:lang w:eastAsia="ja-JP"/>
        </w:rPr>
      </w:pPr>
      <w:r w:rsidRPr="00E02215">
        <w:rPr>
          <w:b/>
          <w:bCs/>
          <w:lang w:eastAsia="ja-JP"/>
        </w:rPr>
        <w:t>Choose at least one constraint and explain how your garden address</w:t>
      </w:r>
      <w:r>
        <w:rPr>
          <w:b/>
          <w:bCs/>
          <w:lang w:eastAsia="ja-JP"/>
        </w:rPr>
        <w:t>es</w:t>
      </w:r>
      <w:r w:rsidRPr="00E02215">
        <w:rPr>
          <w:b/>
          <w:bCs/>
          <w:lang w:eastAsia="ja-JP"/>
        </w:rPr>
        <w:t xml:space="preserve"> the problem</w:t>
      </w:r>
      <w:r w:rsidR="00087362">
        <w:rPr>
          <w:b/>
          <w:bCs/>
          <w:lang w:eastAsia="ja-JP"/>
        </w:rPr>
        <w:br/>
      </w:r>
    </w:p>
    <w:tbl>
      <w:tblPr>
        <w:tblW w:w="10839" w:type="dxa"/>
        <w:tblInd w:w="175" w:type="dxa"/>
        <w:tblBorders>
          <w:top w:val="single" w:sz="4" w:space="0" w:color="FE5265"/>
          <w:left w:val="single" w:sz="4" w:space="0" w:color="FE5265"/>
          <w:bottom w:val="single" w:sz="4" w:space="0" w:color="FE5265"/>
          <w:right w:val="single" w:sz="4" w:space="0" w:color="FE5265"/>
          <w:insideH w:val="single" w:sz="4" w:space="0" w:color="FE5265"/>
          <w:insideV w:val="single" w:sz="4" w:space="0" w:color="FE5265"/>
        </w:tblBorders>
        <w:shd w:val="clear" w:color="auto" w:fill="FFFFFF"/>
        <w:tblCellMar>
          <w:top w:w="15" w:type="dxa"/>
          <w:left w:w="15" w:type="dxa"/>
          <w:bottom w:w="15" w:type="dxa"/>
          <w:right w:w="15" w:type="dxa"/>
        </w:tblCellMar>
        <w:tblLook w:val="04A0" w:firstRow="1" w:lastRow="0" w:firstColumn="1" w:lastColumn="0" w:noHBand="0" w:noVBand="1"/>
      </w:tblPr>
      <w:tblGrid>
        <w:gridCol w:w="2079"/>
        <w:gridCol w:w="2772"/>
        <w:gridCol w:w="5988"/>
      </w:tblGrid>
      <w:tr w:rsidR="00E02215" w:rsidRPr="00E02215" w14:paraId="3CF13BC0" w14:textId="77777777" w:rsidTr="00087362">
        <w:trPr>
          <w:trHeight w:val="405"/>
          <w:tblHeader/>
        </w:trPr>
        <w:tc>
          <w:tcPr>
            <w:tcW w:w="2079" w:type="dxa"/>
            <w:shd w:val="clear" w:color="auto" w:fill="FE5265"/>
            <w:noWrap/>
            <w:tcMar>
              <w:top w:w="150" w:type="dxa"/>
              <w:left w:w="150" w:type="dxa"/>
              <w:bottom w:w="150" w:type="dxa"/>
              <w:right w:w="150" w:type="dxa"/>
            </w:tcMar>
            <w:hideMark/>
          </w:tcPr>
          <w:p w14:paraId="37C42F09" w14:textId="77777777" w:rsidR="00E02215" w:rsidRPr="001B0C96" w:rsidRDefault="00E02215" w:rsidP="00E02215">
            <w:pPr>
              <w:rPr>
                <w:b/>
                <w:bCs/>
                <w:color w:val="FFFFFF" w:themeColor="background1"/>
                <w:sz w:val="18"/>
                <w:szCs w:val="18"/>
                <w:lang w:eastAsia="ja-JP"/>
              </w:rPr>
            </w:pPr>
            <w:r w:rsidRPr="001B0C96">
              <w:rPr>
                <w:b/>
                <w:bCs/>
                <w:color w:val="FFFFFF" w:themeColor="background1"/>
                <w:sz w:val="18"/>
                <w:szCs w:val="18"/>
                <w:lang w:eastAsia="ja-JP"/>
              </w:rPr>
              <w:t>Constraint</w:t>
            </w:r>
          </w:p>
        </w:tc>
        <w:tc>
          <w:tcPr>
            <w:tcW w:w="2772" w:type="dxa"/>
            <w:shd w:val="clear" w:color="auto" w:fill="FE5265"/>
            <w:noWrap/>
            <w:tcMar>
              <w:top w:w="150" w:type="dxa"/>
              <w:left w:w="150" w:type="dxa"/>
              <w:bottom w:w="150" w:type="dxa"/>
              <w:right w:w="150" w:type="dxa"/>
            </w:tcMar>
            <w:hideMark/>
          </w:tcPr>
          <w:p w14:paraId="7C4D3685" w14:textId="77777777" w:rsidR="00E02215" w:rsidRPr="001B0C96" w:rsidRDefault="00E02215" w:rsidP="00E02215">
            <w:pPr>
              <w:rPr>
                <w:b/>
                <w:bCs/>
                <w:color w:val="FFFFFF" w:themeColor="background1"/>
                <w:sz w:val="18"/>
                <w:szCs w:val="18"/>
                <w:lang w:eastAsia="ja-JP"/>
              </w:rPr>
            </w:pPr>
            <w:r w:rsidRPr="001B0C96">
              <w:rPr>
                <w:b/>
                <w:bCs/>
                <w:color w:val="FFFFFF" w:themeColor="background1"/>
                <w:sz w:val="18"/>
                <w:szCs w:val="18"/>
                <w:lang w:eastAsia="ja-JP"/>
              </w:rPr>
              <w:t>The Problem</w:t>
            </w:r>
          </w:p>
        </w:tc>
        <w:tc>
          <w:tcPr>
            <w:tcW w:w="5988" w:type="dxa"/>
            <w:shd w:val="clear" w:color="auto" w:fill="FE5265"/>
            <w:noWrap/>
            <w:tcMar>
              <w:top w:w="150" w:type="dxa"/>
              <w:left w:w="150" w:type="dxa"/>
              <w:bottom w:w="150" w:type="dxa"/>
              <w:right w:w="150" w:type="dxa"/>
            </w:tcMar>
            <w:hideMark/>
          </w:tcPr>
          <w:p w14:paraId="39318CBF" w14:textId="77777777" w:rsidR="00E02215" w:rsidRPr="001B0C96" w:rsidRDefault="00E02215" w:rsidP="00E02215">
            <w:pPr>
              <w:rPr>
                <w:b/>
                <w:bCs/>
                <w:color w:val="FFFFFF" w:themeColor="background1"/>
                <w:sz w:val="18"/>
                <w:szCs w:val="18"/>
                <w:lang w:eastAsia="ja-JP"/>
              </w:rPr>
            </w:pPr>
            <w:r w:rsidRPr="001B0C96">
              <w:rPr>
                <w:b/>
                <w:bCs/>
                <w:color w:val="FFFFFF" w:themeColor="background1"/>
                <w:sz w:val="18"/>
                <w:szCs w:val="18"/>
                <w:lang w:eastAsia="ja-JP"/>
              </w:rPr>
              <w:t>Design Consideration</w:t>
            </w:r>
          </w:p>
        </w:tc>
      </w:tr>
      <w:tr w:rsidR="00E02215" w:rsidRPr="00E02215" w14:paraId="61472F97" w14:textId="77777777" w:rsidTr="00087362">
        <w:trPr>
          <w:trHeight w:val="654"/>
        </w:trPr>
        <w:tc>
          <w:tcPr>
            <w:tcW w:w="2079" w:type="dxa"/>
            <w:shd w:val="clear" w:color="auto" w:fill="F6F6F6"/>
            <w:tcMar>
              <w:top w:w="150" w:type="dxa"/>
              <w:left w:w="150" w:type="dxa"/>
              <w:bottom w:w="150" w:type="dxa"/>
              <w:right w:w="150" w:type="dxa"/>
            </w:tcMar>
            <w:hideMark/>
          </w:tcPr>
          <w:p w14:paraId="0D8E0FB7"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Limited Water</w:t>
            </w:r>
          </w:p>
        </w:tc>
        <w:tc>
          <w:tcPr>
            <w:tcW w:w="2772" w:type="dxa"/>
            <w:shd w:val="clear" w:color="auto" w:fill="F6F6F6"/>
            <w:tcMar>
              <w:top w:w="150" w:type="dxa"/>
              <w:left w:w="150" w:type="dxa"/>
              <w:bottom w:w="150" w:type="dxa"/>
              <w:right w:w="150" w:type="dxa"/>
            </w:tcMar>
            <w:hideMark/>
          </w:tcPr>
          <w:p w14:paraId="1DFDA697" w14:textId="77777777" w:rsidR="00E02215" w:rsidRPr="00E02215" w:rsidRDefault="00E02215" w:rsidP="00E02215">
            <w:pPr>
              <w:rPr>
                <w:b/>
                <w:bCs/>
                <w:sz w:val="18"/>
                <w:szCs w:val="18"/>
                <w:lang w:eastAsia="ja-JP"/>
              </w:rPr>
            </w:pPr>
            <w:r w:rsidRPr="00E02215">
              <w:rPr>
                <w:b/>
                <w:bCs/>
                <w:sz w:val="18"/>
                <w:szCs w:val="18"/>
                <w:lang w:eastAsia="ja-JP"/>
              </w:rPr>
              <w:t>Water on Mars is scarce and must be recycled</w:t>
            </w:r>
          </w:p>
        </w:tc>
        <w:tc>
          <w:tcPr>
            <w:tcW w:w="5988" w:type="dxa"/>
            <w:shd w:val="clear" w:color="auto" w:fill="F6F6F6"/>
            <w:tcMar>
              <w:top w:w="150" w:type="dxa"/>
              <w:left w:w="150" w:type="dxa"/>
              <w:bottom w:w="150" w:type="dxa"/>
              <w:right w:w="150" w:type="dxa"/>
            </w:tcMar>
            <w:hideMark/>
          </w:tcPr>
          <w:p w14:paraId="26ECB0CB" w14:textId="77777777" w:rsidR="00E02215" w:rsidRPr="00E02215" w:rsidRDefault="00E02215" w:rsidP="00E02215">
            <w:pPr>
              <w:rPr>
                <w:b/>
                <w:bCs/>
                <w:sz w:val="18"/>
                <w:szCs w:val="18"/>
                <w:lang w:eastAsia="ja-JP"/>
              </w:rPr>
            </w:pPr>
            <w:r w:rsidRPr="00E02215">
              <w:rPr>
                <w:b/>
                <w:bCs/>
                <w:sz w:val="18"/>
                <w:szCs w:val="18"/>
                <w:lang w:eastAsia="ja-JP"/>
              </w:rPr>
              <w:t>Choose drought-tolerant crops or design efficient irrigation</w:t>
            </w:r>
          </w:p>
        </w:tc>
      </w:tr>
      <w:tr w:rsidR="00E02215" w:rsidRPr="00E02215" w14:paraId="2D8331A5" w14:textId="77777777" w:rsidTr="00087362">
        <w:trPr>
          <w:trHeight w:val="436"/>
        </w:trPr>
        <w:tc>
          <w:tcPr>
            <w:tcW w:w="2079" w:type="dxa"/>
            <w:shd w:val="clear" w:color="auto" w:fill="F6F6F6"/>
            <w:tcMar>
              <w:top w:w="150" w:type="dxa"/>
              <w:left w:w="150" w:type="dxa"/>
              <w:bottom w:w="150" w:type="dxa"/>
              <w:right w:w="150" w:type="dxa"/>
            </w:tcMar>
            <w:hideMark/>
          </w:tcPr>
          <w:p w14:paraId="02F99784"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Low Natural Light</w:t>
            </w:r>
          </w:p>
        </w:tc>
        <w:tc>
          <w:tcPr>
            <w:tcW w:w="2772" w:type="dxa"/>
            <w:shd w:val="clear" w:color="auto" w:fill="F6F6F6"/>
            <w:tcMar>
              <w:top w:w="150" w:type="dxa"/>
              <w:left w:w="150" w:type="dxa"/>
              <w:bottom w:w="150" w:type="dxa"/>
              <w:right w:w="150" w:type="dxa"/>
            </w:tcMar>
            <w:hideMark/>
          </w:tcPr>
          <w:p w14:paraId="3C364665" w14:textId="1A40F341" w:rsidR="00E02215" w:rsidRPr="00E02215" w:rsidRDefault="00E02215" w:rsidP="00E02215">
            <w:pPr>
              <w:rPr>
                <w:b/>
                <w:bCs/>
                <w:sz w:val="18"/>
                <w:szCs w:val="18"/>
                <w:lang w:eastAsia="ja-JP"/>
              </w:rPr>
            </w:pPr>
            <w:r w:rsidRPr="00E02215">
              <w:rPr>
                <w:b/>
                <w:bCs/>
                <w:sz w:val="18"/>
                <w:szCs w:val="18"/>
                <w:lang w:eastAsia="ja-JP"/>
              </w:rPr>
              <w:t>Mars gets ~43% of Earth</w:t>
            </w:r>
            <w:r w:rsidR="00087362">
              <w:rPr>
                <w:b/>
                <w:bCs/>
                <w:sz w:val="18"/>
                <w:szCs w:val="18"/>
                <w:lang w:eastAsia="ja-JP"/>
              </w:rPr>
              <w:t>’</w:t>
            </w:r>
            <w:r w:rsidRPr="00E02215">
              <w:rPr>
                <w:b/>
                <w:bCs/>
                <w:sz w:val="18"/>
                <w:szCs w:val="18"/>
                <w:lang w:eastAsia="ja-JP"/>
              </w:rPr>
              <w:t>s sunlight</w:t>
            </w:r>
          </w:p>
        </w:tc>
        <w:tc>
          <w:tcPr>
            <w:tcW w:w="5988" w:type="dxa"/>
            <w:shd w:val="clear" w:color="auto" w:fill="F6F6F6"/>
            <w:tcMar>
              <w:top w:w="150" w:type="dxa"/>
              <w:left w:w="150" w:type="dxa"/>
              <w:bottom w:w="150" w:type="dxa"/>
              <w:right w:w="150" w:type="dxa"/>
            </w:tcMar>
            <w:hideMark/>
          </w:tcPr>
          <w:p w14:paraId="09376751" w14:textId="77777777" w:rsidR="00E02215" w:rsidRPr="00E02215" w:rsidRDefault="00E02215" w:rsidP="00E02215">
            <w:pPr>
              <w:rPr>
                <w:b/>
                <w:bCs/>
                <w:sz w:val="18"/>
                <w:szCs w:val="18"/>
                <w:lang w:eastAsia="ja-JP"/>
              </w:rPr>
            </w:pPr>
            <w:r w:rsidRPr="00E02215">
              <w:rPr>
                <w:b/>
                <w:bCs/>
                <w:sz w:val="18"/>
                <w:szCs w:val="18"/>
                <w:lang w:eastAsia="ja-JP"/>
              </w:rPr>
              <w:t>Rely on LED grow lights, choose light-efficient crops</w:t>
            </w:r>
          </w:p>
        </w:tc>
      </w:tr>
      <w:tr w:rsidR="00E02215" w:rsidRPr="00E02215" w14:paraId="520A7E37" w14:textId="77777777" w:rsidTr="00087362">
        <w:trPr>
          <w:trHeight w:val="436"/>
        </w:trPr>
        <w:tc>
          <w:tcPr>
            <w:tcW w:w="2079" w:type="dxa"/>
            <w:shd w:val="clear" w:color="auto" w:fill="F6F6F6"/>
            <w:tcMar>
              <w:top w:w="150" w:type="dxa"/>
              <w:left w:w="150" w:type="dxa"/>
              <w:bottom w:w="150" w:type="dxa"/>
              <w:right w:w="150" w:type="dxa"/>
            </w:tcMar>
            <w:hideMark/>
          </w:tcPr>
          <w:p w14:paraId="1D1448A8"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Confined Space</w:t>
            </w:r>
          </w:p>
        </w:tc>
        <w:tc>
          <w:tcPr>
            <w:tcW w:w="2772" w:type="dxa"/>
            <w:shd w:val="clear" w:color="auto" w:fill="F6F6F6"/>
            <w:tcMar>
              <w:top w:w="150" w:type="dxa"/>
              <w:left w:w="150" w:type="dxa"/>
              <w:bottom w:w="150" w:type="dxa"/>
              <w:right w:w="150" w:type="dxa"/>
            </w:tcMar>
            <w:hideMark/>
          </w:tcPr>
          <w:p w14:paraId="2E3413F9" w14:textId="77777777" w:rsidR="00E02215" w:rsidRPr="00E02215" w:rsidRDefault="00E02215" w:rsidP="00E02215">
            <w:pPr>
              <w:rPr>
                <w:b/>
                <w:bCs/>
                <w:sz w:val="18"/>
                <w:szCs w:val="18"/>
                <w:lang w:eastAsia="ja-JP"/>
              </w:rPr>
            </w:pPr>
            <w:r w:rsidRPr="00E02215">
              <w:rPr>
                <w:b/>
                <w:bCs/>
                <w:sz w:val="18"/>
                <w:szCs w:val="18"/>
                <w:lang w:eastAsia="ja-JP"/>
              </w:rPr>
              <w:t>Habitat modules are small</w:t>
            </w:r>
          </w:p>
        </w:tc>
        <w:tc>
          <w:tcPr>
            <w:tcW w:w="5988" w:type="dxa"/>
            <w:shd w:val="clear" w:color="auto" w:fill="F6F6F6"/>
            <w:tcMar>
              <w:top w:w="150" w:type="dxa"/>
              <w:left w:w="150" w:type="dxa"/>
              <w:bottom w:w="150" w:type="dxa"/>
              <w:right w:w="150" w:type="dxa"/>
            </w:tcMar>
            <w:hideMark/>
          </w:tcPr>
          <w:p w14:paraId="1EEF011D" w14:textId="77777777" w:rsidR="00E02215" w:rsidRPr="00E02215" w:rsidRDefault="00E02215" w:rsidP="00E02215">
            <w:pPr>
              <w:rPr>
                <w:b/>
                <w:bCs/>
                <w:sz w:val="18"/>
                <w:szCs w:val="18"/>
                <w:lang w:eastAsia="ja-JP"/>
              </w:rPr>
            </w:pPr>
            <w:r w:rsidRPr="00E02215">
              <w:rPr>
                <w:b/>
                <w:bCs/>
                <w:sz w:val="18"/>
                <w:szCs w:val="18"/>
                <w:lang w:eastAsia="ja-JP"/>
              </w:rPr>
              <w:t>Prioritize compact plants, vertical growing, polyculture</w:t>
            </w:r>
          </w:p>
        </w:tc>
      </w:tr>
      <w:tr w:rsidR="00E02215" w:rsidRPr="00E02215" w14:paraId="08C25494" w14:textId="77777777" w:rsidTr="00087362">
        <w:trPr>
          <w:trHeight w:val="425"/>
        </w:trPr>
        <w:tc>
          <w:tcPr>
            <w:tcW w:w="2079" w:type="dxa"/>
            <w:shd w:val="clear" w:color="auto" w:fill="F6F6F6"/>
            <w:tcMar>
              <w:top w:w="150" w:type="dxa"/>
              <w:left w:w="150" w:type="dxa"/>
              <w:bottom w:w="150" w:type="dxa"/>
              <w:right w:w="150" w:type="dxa"/>
            </w:tcMar>
            <w:hideMark/>
          </w:tcPr>
          <w:p w14:paraId="7798E529"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Radiation Exposure</w:t>
            </w:r>
          </w:p>
        </w:tc>
        <w:tc>
          <w:tcPr>
            <w:tcW w:w="2772" w:type="dxa"/>
            <w:shd w:val="clear" w:color="auto" w:fill="F6F6F6"/>
            <w:tcMar>
              <w:top w:w="150" w:type="dxa"/>
              <w:left w:w="150" w:type="dxa"/>
              <w:bottom w:w="150" w:type="dxa"/>
              <w:right w:w="150" w:type="dxa"/>
            </w:tcMar>
            <w:hideMark/>
          </w:tcPr>
          <w:p w14:paraId="3F9C464A" w14:textId="77777777" w:rsidR="00E02215" w:rsidRPr="00E02215" w:rsidRDefault="00E02215" w:rsidP="00E02215">
            <w:pPr>
              <w:rPr>
                <w:b/>
                <w:bCs/>
                <w:sz w:val="18"/>
                <w:szCs w:val="18"/>
                <w:lang w:eastAsia="ja-JP"/>
              </w:rPr>
            </w:pPr>
            <w:r w:rsidRPr="00E02215">
              <w:rPr>
                <w:b/>
                <w:bCs/>
                <w:sz w:val="18"/>
                <w:szCs w:val="18"/>
                <w:lang w:eastAsia="ja-JP"/>
              </w:rPr>
              <w:t>No magnetic field to protect crops</w:t>
            </w:r>
          </w:p>
        </w:tc>
        <w:tc>
          <w:tcPr>
            <w:tcW w:w="5988" w:type="dxa"/>
            <w:shd w:val="clear" w:color="auto" w:fill="F6F6F6"/>
            <w:tcMar>
              <w:top w:w="150" w:type="dxa"/>
              <w:left w:w="150" w:type="dxa"/>
              <w:bottom w:w="150" w:type="dxa"/>
              <w:right w:w="150" w:type="dxa"/>
            </w:tcMar>
            <w:hideMark/>
          </w:tcPr>
          <w:p w14:paraId="69414A0A" w14:textId="77777777" w:rsidR="00E02215" w:rsidRPr="00E02215" w:rsidRDefault="00E02215" w:rsidP="00E02215">
            <w:pPr>
              <w:rPr>
                <w:b/>
                <w:bCs/>
                <w:sz w:val="18"/>
                <w:szCs w:val="18"/>
                <w:lang w:eastAsia="ja-JP"/>
              </w:rPr>
            </w:pPr>
            <w:r w:rsidRPr="00E02215">
              <w:rPr>
                <w:b/>
                <w:bCs/>
                <w:sz w:val="18"/>
                <w:szCs w:val="18"/>
                <w:lang w:eastAsia="ja-JP"/>
              </w:rPr>
              <w:t>Underground/shielded growing zones, radiation-tolerant crops</w:t>
            </w:r>
          </w:p>
        </w:tc>
      </w:tr>
      <w:tr w:rsidR="00E02215" w:rsidRPr="00E02215" w14:paraId="1CEE6019" w14:textId="77777777" w:rsidTr="00087362">
        <w:trPr>
          <w:trHeight w:val="436"/>
        </w:trPr>
        <w:tc>
          <w:tcPr>
            <w:tcW w:w="2079" w:type="dxa"/>
            <w:shd w:val="clear" w:color="auto" w:fill="F6F6F6"/>
            <w:tcMar>
              <w:top w:w="150" w:type="dxa"/>
              <w:left w:w="150" w:type="dxa"/>
              <w:bottom w:w="150" w:type="dxa"/>
              <w:right w:w="150" w:type="dxa"/>
            </w:tcMar>
            <w:hideMark/>
          </w:tcPr>
          <w:p w14:paraId="2233574F"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No Natural Pollinators</w:t>
            </w:r>
          </w:p>
        </w:tc>
        <w:tc>
          <w:tcPr>
            <w:tcW w:w="2772" w:type="dxa"/>
            <w:shd w:val="clear" w:color="auto" w:fill="F6F6F6"/>
            <w:tcMar>
              <w:top w:w="150" w:type="dxa"/>
              <w:left w:w="150" w:type="dxa"/>
              <w:bottom w:w="150" w:type="dxa"/>
              <w:right w:w="150" w:type="dxa"/>
            </w:tcMar>
            <w:hideMark/>
          </w:tcPr>
          <w:p w14:paraId="26A92540" w14:textId="77777777" w:rsidR="00E02215" w:rsidRPr="00E02215" w:rsidRDefault="00E02215" w:rsidP="00E02215">
            <w:pPr>
              <w:rPr>
                <w:b/>
                <w:bCs/>
                <w:sz w:val="18"/>
                <w:szCs w:val="18"/>
                <w:lang w:eastAsia="ja-JP"/>
              </w:rPr>
            </w:pPr>
            <w:r w:rsidRPr="00E02215">
              <w:rPr>
                <w:b/>
                <w:bCs/>
                <w:sz w:val="18"/>
                <w:szCs w:val="18"/>
                <w:lang w:eastAsia="ja-JP"/>
              </w:rPr>
              <w:t>No bees on Mars</w:t>
            </w:r>
          </w:p>
        </w:tc>
        <w:tc>
          <w:tcPr>
            <w:tcW w:w="5988" w:type="dxa"/>
            <w:shd w:val="clear" w:color="auto" w:fill="F6F6F6"/>
            <w:tcMar>
              <w:top w:w="150" w:type="dxa"/>
              <w:left w:w="150" w:type="dxa"/>
              <w:bottom w:w="150" w:type="dxa"/>
              <w:right w:w="150" w:type="dxa"/>
            </w:tcMar>
            <w:hideMark/>
          </w:tcPr>
          <w:p w14:paraId="4206E0E4" w14:textId="77777777" w:rsidR="00E02215" w:rsidRPr="00E02215" w:rsidRDefault="00E02215" w:rsidP="00E02215">
            <w:pPr>
              <w:rPr>
                <w:b/>
                <w:bCs/>
                <w:sz w:val="18"/>
                <w:szCs w:val="18"/>
                <w:lang w:eastAsia="ja-JP"/>
              </w:rPr>
            </w:pPr>
            <w:r w:rsidRPr="00E02215">
              <w:rPr>
                <w:b/>
                <w:bCs/>
                <w:sz w:val="18"/>
                <w:szCs w:val="18"/>
                <w:lang w:eastAsia="ja-JP"/>
              </w:rPr>
              <w:t>Select self-pollinating crops or plan hand pollination</w:t>
            </w:r>
          </w:p>
        </w:tc>
      </w:tr>
      <w:tr w:rsidR="00E02215" w:rsidRPr="00E02215" w14:paraId="0801F9CC" w14:textId="77777777" w:rsidTr="00087362">
        <w:trPr>
          <w:trHeight w:val="436"/>
        </w:trPr>
        <w:tc>
          <w:tcPr>
            <w:tcW w:w="2079" w:type="dxa"/>
            <w:shd w:val="clear" w:color="auto" w:fill="F6F6F6"/>
            <w:tcMar>
              <w:top w:w="150" w:type="dxa"/>
              <w:left w:w="150" w:type="dxa"/>
              <w:bottom w:w="150" w:type="dxa"/>
              <w:right w:w="150" w:type="dxa"/>
            </w:tcMar>
            <w:hideMark/>
          </w:tcPr>
          <w:p w14:paraId="7FE96DAE"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Closed-Loop System</w:t>
            </w:r>
          </w:p>
        </w:tc>
        <w:tc>
          <w:tcPr>
            <w:tcW w:w="2772" w:type="dxa"/>
            <w:shd w:val="clear" w:color="auto" w:fill="F6F6F6"/>
            <w:tcMar>
              <w:top w:w="150" w:type="dxa"/>
              <w:left w:w="150" w:type="dxa"/>
              <w:bottom w:w="150" w:type="dxa"/>
              <w:right w:w="150" w:type="dxa"/>
            </w:tcMar>
            <w:hideMark/>
          </w:tcPr>
          <w:p w14:paraId="39219ACE" w14:textId="77777777" w:rsidR="00E02215" w:rsidRPr="00E02215" w:rsidRDefault="00E02215" w:rsidP="00E02215">
            <w:pPr>
              <w:rPr>
                <w:b/>
                <w:bCs/>
                <w:sz w:val="18"/>
                <w:szCs w:val="18"/>
                <w:lang w:eastAsia="ja-JP"/>
              </w:rPr>
            </w:pPr>
            <w:r w:rsidRPr="00E02215">
              <w:rPr>
                <w:b/>
                <w:bCs/>
                <w:sz w:val="18"/>
                <w:szCs w:val="18"/>
                <w:lang w:eastAsia="ja-JP"/>
              </w:rPr>
              <w:t>Nothing can be wasted</w:t>
            </w:r>
          </w:p>
        </w:tc>
        <w:tc>
          <w:tcPr>
            <w:tcW w:w="5988" w:type="dxa"/>
            <w:shd w:val="clear" w:color="auto" w:fill="F6F6F6"/>
            <w:tcMar>
              <w:top w:w="150" w:type="dxa"/>
              <w:left w:w="150" w:type="dxa"/>
              <w:bottom w:w="150" w:type="dxa"/>
              <w:right w:w="150" w:type="dxa"/>
            </w:tcMar>
            <w:hideMark/>
          </w:tcPr>
          <w:p w14:paraId="593CAE92" w14:textId="77777777" w:rsidR="00E02215" w:rsidRPr="00E02215" w:rsidRDefault="00E02215" w:rsidP="00E02215">
            <w:pPr>
              <w:rPr>
                <w:b/>
                <w:bCs/>
                <w:sz w:val="18"/>
                <w:szCs w:val="18"/>
                <w:lang w:eastAsia="ja-JP"/>
              </w:rPr>
            </w:pPr>
            <w:r w:rsidRPr="00E02215">
              <w:rPr>
                <w:b/>
                <w:bCs/>
                <w:sz w:val="18"/>
                <w:szCs w:val="18"/>
                <w:lang w:eastAsia="ja-JP"/>
              </w:rPr>
              <w:t>Nitrogen-fixing plants, edible-waste-cycle crops</w:t>
            </w:r>
          </w:p>
        </w:tc>
      </w:tr>
      <w:tr w:rsidR="00E02215" w:rsidRPr="00E02215" w14:paraId="2B389A60" w14:textId="77777777" w:rsidTr="00087362">
        <w:trPr>
          <w:trHeight w:val="436"/>
        </w:trPr>
        <w:tc>
          <w:tcPr>
            <w:tcW w:w="2079" w:type="dxa"/>
            <w:shd w:val="clear" w:color="auto" w:fill="F6F6F6"/>
            <w:tcMar>
              <w:top w:w="150" w:type="dxa"/>
              <w:left w:w="150" w:type="dxa"/>
              <w:bottom w:w="150" w:type="dxa"/>
              <w:right w:w="150" w:type="dxa"/>
            </w:tcMar>
            <w:hideMark/>
          </w:tcPr>
          <w:p w14:paraId="4ED8CA05" w14:textId="77777777" w:rsidR="00E02215" w:rsidRPr="00E02215" w:rsidRDefault="00E02215" w:rsidP="00E02215">
            <w:pPr>
              <w:rPr>
                <w:b/>
                <w:bCs/>
                <w:sz w:val="18"/>
                <w:szCs w:val="18"/>
                <w:lang w:eastAsia="ja-JP"/>
              </w:rPr>
            </w:pPr>
            <w:r w:rsidRPr="00E02215">
              <w:rPr>
                <w:rFonts w:ascii="Segoe UI Emoji" w:hAnsi="Segoe UI Emoji" w:cs="Segoe UI Emoji"/>
                <w:b/>
                <w:bCs/>
                <w:sz w:val="18"/>
                <w:szCs w:val="18"/>
                <w:lang w:eastAsia="ja-JP"/>
              </w:rPr>
              <w:t>🌡️</w:t>
            </w:r>
            <w:r w:rsidRPr="00E02215">
              <w:rPr>
                <w:b/>
                <w:bCs/>
                <w:sz w:val="18"/>
                <w:szCs w:val="18"/>
                <w:lang w:eastAsia="ja-JP"/>
              </w:rPr>
              <w:t> Temperature Extremes</w:t>
            </w:r>
          </w:p>
        </w:tc>
        <w:tc>
          <w:tcPr>
            <w:tcW w:w="2772" w:type="dxa"/>
            <w:shd w:val="clear" w:color="auto" w:fill="F6F6F6"/>
            <w:tcMar>
              <w:top w:w="150" w:type="dxa"/>
              <w:left w:w="150" w:type="dxa"/>
              <w:bottom w:w="150" w:type="dxa"/>
              <w:right w:w="150" w:type="dxa"/>
            </w:tcMar>
            <w:hideMark/>
          </w:tcPr>
          <w:p w14:paraId="6DCB0385" w14:textId="77777777" w:rsidR="00E02215" w:rsidRPr="00E02215" w:rsidRDefault="00E02215" w:rsidP="00E02215">
            <w:pPr>
              <w:rPr>
                <w:b/>
                <w:bCs/>
                <w:sz w:val="18"/>
                <w:szCs w:val="18"/>
                <w:lang w:eastAsia="ja-JP"/>
              </w:rPr>
            </w:pPr>
            <w:r w:rsidRPr="00E02215">
              <w:rPr>
                <w:b/>
                <w:bCs/>
                <w:sz w:val="18"/>
                <w:szCs w:val="18"/>
                <w:lang w:eastAsia="ja-JP"/>
              </w:rPr>
              <w:t>Mars surface: -80°F average</w:t>
            </w:r>
          </w:p>
        </w:tc>
        <w:tc>
          <w:tcPr>
            <w:tcW w:w="5988" w:type="dxa"/>
            <w:shd w:val="clear" w:color="auto" w:fill="F6F6F6"/>
            <w:tcMar>
              <w:top w:w="150" w:type="dxa"/>
              <w:left w:w="150" w:type="dxa"/>
              <w:bottom w:w="150" w:type="dxa"/>
              <w:right w:w="150" w:type="dxa"/>
            </w:tcMar>
            <w:hideMark/>
          </w:tcPr>
          <w:p w14:paraId="20530020" w14:textId="77777777" w:rsidR="00E02215" w:rsidRPr="00E02215" w:rsidRDefault="00E02215" w:rsidP="00E02215">
            <w:pPr>
              <w:rPr>
                <w:b/>
                <w:bCs/>
                <w:sz w:val="18"/>
                <w:szCs w:val="18"/>
                <w:lang w:eastAsia="ja-JP"/>
              </w:rPr>
            </w:pPr>
            <w:r w:rsidRPr="00E02215">
              <w:rPr>
                <w:b/>
                <w:bCs/>
                <w:sz w:val="18"/>
                <w:szCs w:val="18"/>
                <w:lang w:eastAsia="ja-JP"/>
              </w:rPr>
              <w:t>Fully enclosed, climate-controlled greenhouse</w:t>
            </w:r>
          </w:p>
        </w:tc>
      </w:tr>
    </w:tbl>
    <w:p w14:paraId="7CC768BC" w14:textId="35138B68" w:rsidR="00E02215" w:rsidRDefault="00087362" w:rsidP="00411D62">
      <w:pPr>
        <w:rPr>
          <w:b/>
          <w:bCs/>
          <w:lang w:eastAsia="ja-JP"/>
        </w:rPr>
      </w:pPr>
      <w:r>
        <w:rPr>
          <w:b/>
          <w:bCs/>
          <w:lang w:eastAsia="ja-JP"/>
        </w:rPr>
        <w:br/>
      </w:r>
      <w:r w:rsidR="0096624F" w:rsidRPr="0096624F">
        <w:rPr>
          <w:b/>
          <w:bCs/>
          <w:lang w:eastAsia="ja-JP"/>
        </w:rPr>
        <w:t>Which constraint(s) is your team addressing?</w:t>
      </w:r>
    </w:p>
    <w:p w14:paraId="46BD52B1" w14:textId="6D24630F" w:rsidR="0096624F" w:rsidRDefault="00D039E7" w:rsidP="00411D62">
      <w:pPr>
        <w:rPr>
          <w:b/>
          <w:bCs/>
          <w:lang w:eastAsia="ja-JP"/>
        </w:rPr>
      </w:pPr>
      <w:r>
        <w:rPr>
          <w:lang w:eastAsia="ja-JP"/>
        </w:rPr>
        <w:pict w14:anchorId="6774210A">
          <v:rect id="_x0000_i1026" style="width:0;height:0" o:hralign="center" o:hrstd="t" o:hr="t" fillcolor="#a0a0a0" stroked="f"/>
        </w:pict>
      </w:r>
    </w:p>
    <w:p w14:paraId="7BC1DD3E" w14:textId="77777777" w:rsidR="00087362" w:rsidRDefault="00087362" w:rsidP="00411D62">
      <w:pPr>
        <w:rPr>
          <w:b/>
          <w:bCs/>
          <w:lang w:eastAsia="ja-JP"/>
        </w:rPr>
      </w:pPr>
    </w:p>
    <w:p w14:paraId="6CB1B9F0" w14:textId="77777777" w:rsidR="00087362" w:rsidRDefault="00087362" w:rsidP="00411D62">
      <w:pPr>
        <w:rPr>
          <w:b/>
          <w:bCs/>
          <w:lang w:eastAsia="ja-JP"/>
        </w:rPr>
      </w:pPr>
    </w:p>
    <w:p w14:paraId="359ACF9A" w14:textId="5751803E" w:rsidR="00411D62" w:rsidRPr="00411D62" w:rsidRDefault="00411D62" w:rsidP="00411D62">
      <w:pPr>
        <w:rPr>
          <w:lang w:eastAsia="ja-JP"/>
        </w:rPr>
      </w:pPr>
      <w:r w:rsidRPr="00411D62">
        <w:rPr>
          <w:b/>
          <w:bCs/>
          <w:lang w:eastAsia="ja-JP"/>
        </w:rPr>
        <w:lastRenderedPageBreak/>
        <w:t>Choose Your 3 Crops</w:t>
      </w:r>
    </w:p>
    <w:p w14:paraId="1FAE6638" w14:textId="736A5CA1" w:rsidR="00411D62" w:rsidRPr="00411D62" w:rsidRDefault="00411D62" w:rsidP="00411D62">
      <w:pPr>
        <w:rPr>
          <w:lang w:eastAsia="ja-JP"/>
        </w:rPr>
      </w:pPr>
      <w:r w:rsidRPr="00411D62">
        <w:rPr>
          <w:lang w:eastAsia="ja-JP"/>
        </w:rPr>
        <w:t>Use the Crop Reference Sheet to help you decide. Pick crops that are culturally meaningful AND nutritionally valuable.</w:t>
      </w:r>
    </w:p>
    <w:p w14:paraId="009430D7"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#1</w:t>
      </w:r>
    </w:p>
    <w:p w14:paraId="502247F3"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3123C21D" w14:textId="77777777" w:rsidR="00A164F3" w:rsidRDefault="00A164F3" w:rsidP="00A164F3">
      <w:pPr>
        <w:rPr>
          <w:b/>
          <w:bCs/>
          <w:lang w:eastAsia="ja-JP"/>
        </w:rPr>
      </w:pPr>
      <w:r w:rsidRPr="00A164F3">
        <w:rPr>
          <w:b/>
          <w:bCs/>
          <w:lang w:eastAsia="ja-JP"/>
        </w:rPr>
        <w:t>Justification (all three criteria required):</w:t>
      </w:r>
    </w:p>
    <w:p w14:paraId="327E7BEF" w14:textId="4C90C18A" w:rsidR="00A164F3" w:rsidRPr="00A164F3" w:rsidRDefault="00A164F3" w:rsidP="00A164F3">
      <w:pPr>
        <w:rPr>
          <w:lang w:eastAsia="ja-JP"/>
        </w:rPr>
      </w:pPr>
      <w:r w:rsidRPr="00A164F3">
        <w:rPr>
          <w:lang w:eastAsia="ja-JP"/>
        </w:rPr>
        <w:t>Cultural Significance </w:t>
      </w:r>
      <w:r w:rsidRPr="00A164F3">
        <w:rPr>
          <w:i/>
          <w:iCs/>
          <w:lang w:eastAsia="ja-JP"/>
        </w:rPr>
        <w:t xml:space="preserve">Why does this crop matter to </w:t>
      </w:r>
      <w:r w:rsidR="000E6D4F">
        <w:rPr>
          <w:i/>
          <w:iCs/>
          <w:lang w:eastAsia="ja-JP"/>
        </w:rPr>
        <w:t>Hispanic/</w:t>
      </w:r>
      <w:r w:rsidRPr="00A164F3">
        <w:rPr>
          <w:i/>
          <w:iCs/>
          <w:lang w:eastAsia="ja-JP"/>
        </w:rPr>
        <w:t>Latino/Indigenous communities? What traditions, dishes, or history does it carry?</w:t>
      </w:r>
    </w:p>
    <w:p w14:paraId="396549C7" w14:textId="77777777" w:rsidR="00A164F3" w:rsidRPr="00A164F3" w:rsidRDefault="00D039E7" w:rsidP="00A164F3">
      <w:pPr>
        <w:rPr>
          <w:b/>
          <w:bCs/>
          <w:lang w:eastAsia="ja-JP"/>
        </w:rPr>
      </w:pPr>
      <w:r>
        <w:rPr>
          <w:b/>
          <w:bCs/>
          <w:lang w:eastAsia="ja-JP"/>
        </w:rPr>
        <w:pict w14:anchorId="31068764">
          <v:rect id="_x0000_i1027" style="width:0;height:0" o:hralign="center" o:hrstd="t" o:hr="t" fillcolor="#a0a0a0" stroked="f"/>
        </w:pict>
      </w:r>
    </w:p>
    <w:p w14:paraId="7DCC3BD8" w14:textId="77777777" w:rsidR="00A164F3" w:rsidRPr="00A164F3" w:rsidRDefault="00D039E7" w:rsidP="00A164F3">
      <w:pPr>
        <w:rPr>
          <w:b/>
          <w:bCs/>
          <w:lang w:eastAsia="ja-JP"/>
        </w:rPr>
      </w:pPr>
      <w:r>
        <w:rPr>
          <w:b/>
          <w:bCs/>
          <w:lang w:eastAsia="ja-JP"/>
        </w:rPr>
        <w:pict w14:anchorId="6284E450">
          <v:rect id="_x0000_i1028" style="width:0;height:0" o:hralign="center" o:hrstd="t" o:hr="t" fillcolor="#a0a0a0" stroked="f"/>
        </w:pict>
      </w:r>
    </w:p>
    <w:p w14:paraId="1F20C488" w14:textId="77777777" w:rsidR="00A164F3" w:rsidRPr="00A164F3" w:rsidRDefault="00D039E7" w:rsidP="00A164F3">
      <w:pPr>
        <w:rPr>
          <w:b/>
          <w:bCs/>
          <w:lang w:eastAsia="ja-JP"/>
        </w:rPr>
      </w:pPr>
      <w:r>
        <w:rPr>
          <w:b/>
          <w:bCs/>
          <w:lang w:eastAsia="ja-JP"/>
        </w:rPr>
        <w:pict w14:anchorId="1F37BADD">
          <v:rect id="_x0000_i1029" style="width:0;height:0" o:hralign="center" o:hrstd="t" o:hr="t" fillcolor="#a0a0a0" stroked="f"/>
        </w:pict>
      </w:r>
    </w:p>
    <w:p w14:paraId="47206102" w14:textId="6CA32D13" w:rsidR="00A164F3" w:rsidRPr="00A164F3" w:rsidRDefault="00A164F3" w:rsidP="00A164F3">
      <w:pPr>
        <w:rPr>
          <w:lang w:eastAsia="ja-JP"/>
        </w:rPr>
      </w:pPr>
      <w:r w:rsidRPr="00A164F3">
        <w:rPr>
          <w:lang w:eastAsia="ja-JP"/>
        </w:rPr>
        <w:t>Nutritional Value </w:t>
      </w:r>
      <w:r w:rsidRPr="00A164F3">
        <w:rPr>
          <w:i/>
          <w:iCs/>
          <w:lang w:eastAsia="ja-JP"/>
        </w:rPr>
        <w:t>What specific nutrients does it provide? Why do astronauts need them on a 2-3 year mission?</w:t>
      </w:r>
    </w:p>
    <w:p w14:paraId="40366E21" w14:textId="77777777" w:rsidR="00A164F3" w:rsidRPr="00A164F3" w:rsidRDefault="00D039E7" w:rsidP="00A164F3">
      <w:pPr>
        <w:rPr>
          <w:b/>
          <w:bCs/>
          <w:lang w:eastAsia="ja-JP"/>
        </w:rPr>
      </w:pPr>
      <w:r>
        <w:rPr>
          <w:b/>
          <w:bCs/>
          <w:lang w:eastAsia="ja-JP"/>
        </w:rPr>
        <w:pict w14:anchorId="3808760B">
          <v:rect id="_x0000_i1030" style="width:0;height:0" o:hralign="center" o:hrstd="t" o:hr="t" fillcolor="#a0a0a0" stroked="f"/>
        </w:pict>
      </w:r>
    </w:p>
    <w:p w14:paraId="032BD11E" w14:textId="77777777" w:rsidR="00A164F3" w:rsidRPr="00A164F3" w:rsidRDefault="00D039E7" w:rsidP="00A164F3">
      <w:pPr>
        <w:rPr>
          <w:b/>
          <w:bCs/>
          <w:lang w:eastAsia="ja-JP"/>
        </w:rPr>
      </w:pPr>
      <w:r>
        <w:rPr>
          <w:b/>
          <w:bCs/>
          <w:lang w:eastAsia="ja-JP"/>
        </w:rPr>
        <w:pict w14:anchorId="37A561F5">
          <v:rect id="_x0000_i1031" style="width:0;height:0" o:hralign="center" o:hrstd="t" o:hr="t" fillcolor="#a0a0a0" stroked="f"/>
        </w:pict>
      </w:r>
    </w:p>
    <w:p w14:paraId="4302194E" w14:textId="77777777" w:rsidR="00A164F3" w:rsidRPr="00A164F3" w:rsidRDefault="00D039E7" w:rsidP="00A164F3">
      <w:pPr>
        <w:rPr>
          <w:b/>
          <w:bCs/>
          <w:lang w:eastAsia="ja-JP"/>
        </w:rPr>
      </w:pPr>
      <w:r>
        <w:rPr>
          <w:b/>
          <w:bCs/>
          <w:lang w:eastAsia="ja-JP"/>
        </w:rPr>
        <w:pict w14:anchorId="5EABC54D">
          <v:rect id="_x0000_i1032" style="width:0;height:0" o:hralign="center" o:hrstd="t" o:hr="t" fillcolor="#a0a0a0" stroked="f"/>
        </w:pict>
      </w:r>
    </w:p>
    <w:p w14:paraId="4291A206" w14:textId="1F9CBBF0" w:rsidR="00A164F3" w:rsidRPr="00A164F3" w:rsidRDefault="00A164F3" w:rsidP="00A164F3">
      <w:pPr>
        <w:rPr>
          <w:lang w:eastAsia="ja-JP"/>
        </w:rPr>
      </w:pPr>
      <w:r w:rsidRPr="00A164F3">
        <w:rPr>
          <w:lang w:eastAsia="ja-JP"/>
        </w:rPr>
        <w:t>Scientific / Engineering Rationale </w:t>
      </w:r>
      <w:r w:rsidRPr="00A164F3">
        <w:rPr>
          <w:i/>
          <w:iCs/>
          <w:lang w:eastAsia="ja-JP"/>
        </w:rPr>
        <w:t>Why does this crop work for Mars? Consider: growth habit, water needs, space efficiency, companion planting role, self-pollination, etc.</w:t>
      </w:r>
    </w:p>
    <w:p w14:paraId="7F8621F8" w14:textId="77777777" w:rsidR="00411D62" w:rsidRPr="00411D62" w:rsidRDefault="00D039E7" w:rsidP="00411D62">
      <w:pPr>
        <w:rPr>
          <w:lang w:eastAsia="ja-JP"/>
        </w:rPr>
      </w:pPr>
      <w:r>
        <w:rPr>
          <w:lang w:eastAsia="ja-JP"/>
        </w:rPr>
        <w:pict w14:anchorId="451DBD0B">
          <v:rect id="_x0000_i1033" style="width:0;height:0" o:hralign="center" o:hrstd="t" o:hr="t" fillcolor="#a0a0a0" stroked="f"/>
        </w:pict>
      </w:r>
    </w:p>
    <w:p w14:paraId="57D22499" w14:textId="77777777" w:rsidR="00411D62" w:rsidRPr="00411D62" w:rsidRDefault="00D039E7" w:rsidP="00411D62">
      <w:pPr>
        <w:rPr>
          <w:lang w:eastAsia="ja-JP"/>
        </w:rPr>
      </w:pPr>
      <w:r>
        <w:rPr>
          <w:lang w:eastAsia="ja-JP"/>
        </w:rPr>
        <w:pict w14:anchorId="20EA1A4D">
          <v:rect id="_x0000_i1034" style="width:0;height:0" o:hralign="center" o:hrstd="t" o:hr="t" fillcolor="#a0a0a0" stroked="f"/>
        </w:pict>
      </w:r>
    </w:p>
    <w:p w14:paraId="33D2E503" w14:textId="77777777" w:rsidR="00411D62" w:rsidRPr="00411D62" w:rsidRDefault="00D039E7" w:rsidP="00411D62">
      <w:pPr>
        <w:rPr>
          <w:lang w:eastAsia="ja-JP"/>
        </w:rPr>
      </w:pPr>
      <w:r>
        <w:rPr>
          <w:lang w:eastAsia="ja-JP"/>
        </w:rPr>
        <w:pict w14:anchorId="4FFFC481">
          <v:rect id="_x0000_i1035" style="width:0;height:0" o:hralign="center" o:hrstd="t" o:hr="t" fillcolor="#a0a0a0" stroked="f"/>
        </w:pict>
      </w:r>
    </w:p>
    <w:p w14:paraId="733DDC03"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#2</w:t>
      </w:r>
    </w:p>
    <w:p w14:paraId="272E4991"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3ADEFA0B" w14:textId="053E900C" w:rsidR="00C44956" w:rsidRPr="00A164F3" w:rsidRDefault="00C44956" w:rsidP="00C44956">
      <w:pPr>
        <w:rPr>
          <w:lang w:eastAsia="ja-JP"/>
        </w:rPr>
      </w:pPr>
      <w:r w:rsidRPr="00A164F3">
        <w:rPr>
          <w:lang w:eastAsia="ja-JP"/>
        </w:rPr>
        <w:t>Cultural Significance </w:t>
      </w:r>
      <w:r w:rsidRPr="00A164F3">
        <w:rPr>
          <w:i/>
          <w:iCs/>
          <w:lang w:eastAsia="ja-JP"/>
        </w:rPr>
        <w:t xml:space="preserve">Why does this crop matter to </w:t>
      </w:r>
      <w:r w:rsidR="000E6D4F">
        <w:rPr>
          <w:i/>
          <w:iCs/>
          <w:lang w:eastAsia="ja-JP"/>
        </w:rPr>
        <w:t>Hispanic/</w:t>
      </w:r>
      <w:r w:rsidRPr="00A164F3">
        <w:rPr>
          <w:i/>
          <w:iCs/>
          <w:lang w:eastAsia="ja-JP"/>
        </w:rPr>
        <w:t>Latino/Indigenous communities? What traditions, dishes, or history does it carry?</w:t>
      </w:r>
    </w:p>
    <w:p w14:paraId="172B4CBE" w14:textId="77777777" w:rsidR="00C44956" w:rsidRPr="00A164F3" w:rsidRDefault="00D039E7" w:rsidP="00C44956">
      <w:pPr>
        <w:rPr>
          <w:b/>
          <w:bCs/>
          <w:lang w:eastAsia="ja-JP"/>
        </w:rPr>
      </w:pPr>
      <w:r>
        <w:rPr>
          <w:b/>
          <w:bCs/>
          <w:lang w:eastAsia="ja-JP"/>
        </w:rPr>
        <w:pict w14:anchorId="391EC47B">
          <v:rect id="_x0000_i1036" style="width:0;height:0" o:hralign="center" o:hrstd="t" o:hr="t" fillcolor="#a0a0a0" stroked="f"/>
        </w:pict>
      </w:r>
    </w:p>
    <w:p w14:paraId="732BD935" w14:textId="77777777" w:rsidR="00C44956" w:rsidRPr="00A164F3" w:rsidRDefault="00D039E7" w:rsidP="00C44956">
      <w:pPr>
        <w:rPr>
          <w:b/>
          <w:bCs/>
          <w:lang w:eastAsia="ja-JP"/>
        </w:rPr>
      </w:pPr>
      <w:r>
        <w:rPr>
          <w:b/>
          <w:bCs/>
          <w:lang w:eastAsia="ja-JP"/>
        </w:rPr>
        <w:pict w14:anchorId="6C646B70">
          <v:rect id="_x0000_i1037" style="width:0;height:0" o:hralign="center" o:hrstd="t" o:hr="t" fillcolor="#a0a0a0" stroked="f"/>
        </w:pict>
      </w:r>
    </w:p>
    <w:p w14:paraId="7438AB54" w14:textId="77777777" w:rsidR="00C44956" w:rsidRPr="00A164F3" w:rsidRDefault="00D039E7" w:rsidP="00C44956">
      <w:pPr>
        <w:rPr>
          <w:b/>
          <w:bCs/>
          <w:lang w:eastAsia="ja-JP"/>
        </w:rPr>
      </w:pPr>
      <w:r>
        <w:rPr>
          <w:b/>
          <w:bCs/>
          <w:lang w:eastAsia="ja-JP"/>
        </w:rPr>
        <w:pict w14:anchorId="637A8FD6">
          <v:rect id="_x0000_i1038" style="width:0;height:0" o:hralign="center" o:hrstd="t" o:hr="t" fillcolor="#a0a0a0" stroked="f"/>
        </w:pict>
      </w:r>
    </w:p>
    <w:p w14:paraId="3D11B711" w14:textId="77777777" w:rsidR="00C44956" w:rsidRPr="00A164F3" w:rsidRDefault="00C44956" w:rsidP="00C44956">
      <w:pPr>
        <w:rPr>
          <w:lang w:eastAsia="ja-JP"/>
        </w:rPr>
      </w:pPr>
      <w:r w:rsidRPr="00A164F3">
        <w:rPr>
          <w:lang w:eastAsia="ja-JP"/>
        </w:rPr>
        <w:t>Nutritional Value </w:t>
      </w:r>
      <w:r w:rsidRPr="00A164F3">
        <w:rPr>
          <w:i/>
          <w:iCs/>
          <w:lang w:eastAsia="ja-JP"/>
        </w:rPr>
        <w:t>What specific nutrients does it provide? Why do astronauts need them on a 2-3 year mission?</w:t>
      </w:r>
    </w:p>
    <w:p w14:paraId="6BA8E343" w14:textId="77777777" w:rsidR="00C44956" w:rsidRPr="00A164F3" w:rsidRDefault="00D039E7" w:rsidP="00C44956">
      <w:pPr>
        <w:rPr>
          <w:b/>
          <w:bCs/>
          <w:lang w:eastAsia="ja-JP"/>
        </w:rPr>
      </w:pPr>
      <w:r>
        <w:rPr>
          <w:b/>
          <w:bCs/>
          <w:lang w:eastAsia="ja-JP"/>
        </w:rPr>
        <w:pict w14:anchorId="6FECF129">
          <v:rect id="_x0000_i1039" style="width:0;height:0" o:hralign="center" o:hrstd="t" o:hr="t" fillcolor="#a0a0a0" stroked="f"/>
        </w:pict>
      </w:r>
    </w:p>
    <w:p w14:paraId="4923643F" w14:textId="77777777" w:rsidR="00C44956" w:rsidRPr="00A164F3" w:rsidRDefault="00D039E7" w:rsidP="00C44956">
      <w:pPr>
        <w:rPr>
          <w:b/>
          <w:bCs/>
          <w:lang w:eastAsia="ja-JP"/>
        </w:rPr>
      </w:pPr>
      <w:r>
        <w:rPr>
          <w:b/>
          <w:bCs/>
          <w:lang w:eastAsia="ja-JP"/>
        </w:rPr>
        <w:pict w14:anchorId="6FECABBA">
          <v:rect id="_x0000_i1040" style="width:0;height:0" o:hralign="center" o:hrstd="t" o:hr="t" fillcolor="#a0a0a0" stroked="f"/>
        </w:pict>
      </w:r>
    </w:p>
    <w:p w14:paraId="6DC995BB" w14:textId="77777777" w:rsidR="00C44956" w:rsidRPr="00A164F3" w:rsidRDefault="00D039E7" w:rsidP="00C44956">
      <w:pPr>
        <w:rPr>
          <w:b/>
          <w:bCs/>
          <w:lang w:eastAsia="ja-JP"/>
        </w:rPr>
      </w:pPr>
      <w:r>
        <w:rPr>
          <w:b/>
          <w:bCs/>
          <w:lang w:eastAsia="ja-JP"/>
        </w:rPr>
        <w:pict w14:anchorId="6584E5E5">
          <v:rect id="_x0000_i1041" style="width:0;height:0" o:hralign="center" o:hrstd="t" o:hr="t" fillcolor="#a0a0a0" stroked="f"/>
        </w:pict>
      </w:r>
    </w:p>
    <w:p w14:paraId="698226C2" w14:textId="77777777" w:rsidR="00C44956" w:rsidRPr="00A164F3" w:rsidRDefault="00C44956" w:rsidP="00C44956">
      <w:pPr>
        <w:rPr>
          <w:lang w:eastAsia="ja-JP"/>
        </w:rPr>
      </w:pPr>
      <w:r w:rsidRPr="00A164F3">
        <w:rPr>
          <w:lang w:eastAsia="ja-JP"/>
        </w:rPr>
        <w:t>Scientific / Engineering Rationale </w:t>
      </w:r>
      <w:r w:rsidRPr="00A164F3">
        <w:rPr>
          <w:i/>
          <w:iCs/>
          <w:lang w:eastAsia="ja-JP"/>
        </w:rPr>
        <w:t>Why does this crop work for Mars? Consider: growth habit, water needs, space efficiency, companion planting role, self-pollination, etc.</w:t>
      </w:r>
    </w:p>
    <w:p w14:paraId="4115DC2F" w14:textId="77777777" w:rsidR="00C44956" w:rsidRPr="00411D62" w:rsidRDefault="00D039E7" w:rsidP="00C44956">
      <w:pPr>
        <w:rPr>
          <w:lang w:eastAsia="ja-JP"/>
        </w:rPr>
      </w:pPr>
      <w:r>
        <w:rPr>
          <w:lang w:eastAsia="ja-JP"/>
        </w:rPr>
        <w:lastRenderedPageBreak/>
        <w:pict w14:anchorId="36746E9D">
          <v:rect id="_x0000_i1042" style="width:0;height:0" o:hralign="center" o:hrstd="t" o:hr="t" fillcolor="#a0a0a0" stroked="f"/>
        </w:pict>
      </w:r>
    </w:p>
    <w:p w14:paraId="7EACCCA4" w14:textId="77777777" w:rsidR="00C44956" w:rsidRPr="00411D62" w:rsidRDefault="00D039E7" w:rsidP="00C44956">
      <w:pPr>
        <w:rPr>
          <w:lang w:eastAsia="ja-JP"/>
        </w:rPr>
      </w:pPr>
      <w:r>
        <w:rPr>
          <w:lang w:eastAsia="ja-JP"/>
        </w:rPr>
        <w:pict w14:anchorId="2BC45082">
          <v:rect id="_x0000_i1043" style="width:0;height:0" o:hralign="center" o:hrstd="t" o:hr="t" fillcolor="#a0a0a0" stroked="f"/>
        </w:pict>
      </w:r>
    </w:p>
    <w:p w14:paraId="21232D84" w14:textId="04A3FFE1" w:rsidR="00411D62" w:rsidRPr="00411D62" w:rsidRDefault="00D039E7" w:rsidP="00411D62">
      <w:pPr>
        <w:rPr>
          <w:lang w:eastAsia="ja-JP"/>
        </w:rPr>
      </w:pPr>
      <w:r>
        <w:rPr>
          <w:lang w:eastAsia="ja-JP"/>
        </w:rPr>
        <w:pict w14:anchorId="25514C0B">
          <v:rect id="_x0000_i1044" style="width:0;height:0" o:hralign="center" o:hrstd="t" o:hr="t" fillcolor="#a0a0a0" stroked="f"/>
        </w:pict>
      </w:r>
    </w:p>
    <w:p w14:paraId="5D95EB35"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Crop #3</w:t>
      </w:r>
    </w:p>
    <w:p w14:paraId="5B6D2A51" w14:textId="77777777" w:rsidR="00411D62" w:rsidRPr="00411D62" w:rsidRDefault="00411D62" w:rsidP="00411D62">
      <w:pPr>
        <w:rPr>
          <w:lang w:eastAsia="ja-JP"/>
        </w:rPr>
      </w:pPr>
      <w:r w:rsidRPr="00411D62">
        <w:rPr>
          <w:b/>
          <w:bCs/>
          <w:lang w:eastAsia="ja-JP"/>
        </w:rPr>
        <w:t>Crop Name:</w:t>
      </w:r>
      <w:r w:rsidRPr="00411D62">
        <w:rPr>
          <w:lang w:eastAsia="ja-JP"/>
        </w:rPr>
        <w:t> ______________________________________</w:t>
      </w:r>
    </w:p>
    <w:p w14:paraId="489487AE" w14:textId="165D26C0" w:rsidR="00C44956" w:rsidRPr="00A164F3" w:rsidRDefault="00C44956" w:rsidP="00C44956">
      <w:pPr>
        <w:rPr>
          <w:lang w:eastAsia="ja-JP"/>
        </w:rPr>
      </w:pPr>
      <w:r w:rsidRPr="00A164F3">
        <w:rPr>
          <w:lang w:eastAsia="ja-JP"/>
        </w:rPr>
        <w:t>Cultural Significance </w:t>
      </w:r>
      <w:r w:rsidRPr="00A164F3">
        <w:rPr>
          <w:i/>
          <w:iCs/>
          <w:lang w:eastAsia="ja-JP"/>
        </w:rPr>
        <w:t xml:space="preserve">Why does this crop matter to </w:t>
      </w:r>
      <w:r w:rsidR="000E6D4F">
        <w:rPr>
          <w:i/>
          <w:iCs/>
          <w:lang w:eastAsia="ja-JP"/>
        </w:rPr>
        <w:t>Hispanic/</w:t>
      </w:r>
      <w:r w:rsidRPr="00A164F3">
        <w:rPr>
          <w:i/>
          <w:iCs/>
          <w:lang w:eastAsia="ja-JP"/>
        </w:rPr>
        <w:t>Latino/Indigenous communities? What traditions, dishes, or history does it carry?</w:t>
      </w:r>
    </w:p>
    <w:p w14:paraId="0525F44F" w14:textId="77777777" w:rsidR="00C44956" w:rsidRPr="00A164F3" w:rsidRDefault="00D039E7" w:rsidP="00C44956">
      <w:pPr>
        <w:rPr>
          <w:b/>
          <w:bCs/>
          <w:lang w:eastAsia="ja-JP"/>
        </w:rPr>
      </w:pPr>
      <w:r>
        <w:rPr>
          <w:b/>
          <w:bCs/>
          <w:lang w:eastAsia="ja-JP"/>
        </w:rPr>
        <w:pict w14:anchorId="786EB4CB">
          <v:rect id="_x0000_i1045" style="width:0;height:0" o:hralign="center" o:hrstd="t" o:hr="t" fillcolor="#a0a0a0" stroked="f"/>
        </w:pict>
      </w:r>
    </w:p>
    <w:p w14:paraId="1C1A22DD" w14:textId="77777777" w:rsidR="00C44956" w:rsidRPr="00A164F3" w:rsidRDefault="00D039E7" w:rsidP="00C44956">
      <w:pPr>
        <w:rPr>
          <w:b/>
          <w:bCs/>
          <w:lang w:eastAsia="ja-JP"/>
        </w:rPr>
      </w:pPr>
      <w:r>
        <w:rPr>
          <w:b/>
          <w:bCs/>
          <w:lang w:eastAsia="ja-JP"/>
        </w:rPr>
        <w:pict w14:anchorId="4A1AB7F9">
          <v:rect id="_x0000_i1046" style="width:0;height:0" o:hralign="center" o:hrstd="t" o:hr="t" fillcolor="#a0a0a0" stroked="f"/>
        </w:pict>
      </w:r>
    </w:p>
    <w:p w14:paraId="31B8398D" w14:textId="77777777" w:rsidR="00C44956" w:rsidRPr="00A164F3" w:rsidRDefault="00D039E7" w:rsidP="00C44956">
      <w:pPr>
        <w:rPr>
          <w:b/>
          <w:bCs/>
          <w:lang w:eastAsia="ja-JP"/>
        </w:rPr>
      </w:pPr>
      <w:r>
        <w:rPr>
          <w:b/>
          <w:bCs/>
          <w:lang w:eastAsia="ja-JP"/>
        </w:rPr>
        <w:pict w14:anchorId="7E109868">
          <v:rect id="_x0000_i1047" style="width:0;height:0" o:hralign="center" o:hrstd="t" o:hr="t" fillcolor="#a0a0a0" stroked="f"/>
        </w:pict>
      </w:r>
    </w:p>
    <w:p w14:paraId="038491B8" w14:textId="77777777" w:rsidR="00C44956" w:rsidRPr="00A164F3" w:rsidRDefault="00C44956" w:rsidP="00C44956">
      <w:pPr>
        <w:rPr>
          <w:lang w:eastAsia="ja-JP"/>
        </w:rPr>
      </w:pPr>
      <w:r w:rsidRPr="00A164F3">
        <w:rPr>
          <w:lang w:eastAsia="ja-JP"/>
        </w:rPr>
        <w:t>Nutritional Value </w:t>
      </w:r>
      <w:r w:rsidRPr="00A164F3">
        <w:rPr>
          <w:i/>
          <w:iCs/>
          <w:lang w:eastAsia="ja-JP"/>
        </w:rPr>
        <w:t>What specific nutrients does it provide? Why do astronauts need them on a 2-3 year mission?</w:t>
      </w:r>
    </w:p>
    <w:p w14:paraId="0FD6FBDD" w14:textId="77777777" w:rsidR="00C44956" w:rsidRPr="00A164F3" w:rsidRDefault="00D039E7" w:rsidP="00C44956">
      <w:pPr>
        <w:rPr>
          <w:b/>
          <w:bCs/>
          <w:lang w:eastAsia="ja-JP"/>
        </w:rPr>
      </w:pPr>
      <w:r>
        <w:rPr>
          <w:b/>
          <w:bCs/>
          <w:lang w:eastAsia="ja-JP"/>
        </w:rPr>
        <w:pict w14:anchorId="5DB3BC86">
          <v:rect id="_x0000_i1048" style="width:0;height:0" o:hralign="center" o:hrstd="t" o:hr="t" fillcolor="#a0a0a0" stroked="f"/>
        </w:pict>
      </w:r>
    </w:p>
    <w:p w14:paraId="458913B8" w14:textId="77777777" w:rsidR="00C44956" w:rsidRPr="00A164F3" w:rsidRDefault="00D039E7" w:rsidP="00C44956">
      <w:pPr>
        <w:rPr>
          <w:b/>
          <w:bCs/>
          <w:lang w:eastAsia="ja-JP"/>
        </w:rPr>
      </w:pPr>
      <w:r>
        <w:rPr>
          <w:b/>
          <w:bCs/>
          <w:lang w:eastAsia="ja-JP"/>
        </w:rPr>
        <w:pict w14:anchorId="53544C80">
          <v:rect id="_x0000_i1049" style="width:0;height:0" o:hralign="center" o:hrstd="t" o:hr="t" fillcolor="#a0a0a0" stroked="f"/>
        </w:pict>
      </w:r>
    </w:p>
    <w:p w14:paraId="36C649CB" w14:textId="77777777" w:rsidR="00C44956" w:rsidRPr="00A164F3" w:rsidRDefault="00D039E7" w:rsidP="00C44956">
      <w:pPr>
        <w:rPr>
          <w:b/>
          <w:bCs/>
          <w:lang w:eastAsia="ja-JP"/>
        </w:rPr>
      </w:pPr>
      <w:r>
        <w:rPr>
          <w:b/>
          <w:bCs/>
          <w:lang w:eastAsia="ja-JP"/>
        </w:rPr>
        <w:pict w14:anchorId="6407B2F3">
          <v:rect id="_x0000_i1050" style="width:0;height:0" o:hralign="center" o:hrstd="t" o:hr="t" fillcolor="#a0a0a0" stroked="f"/>
        </w:pict>
      </w:r>
    </w:p>
    <w:p w14:paraId="7009C351" w14:textId="77777777" w:rsidR="00C44956" w:rsidRPr="00A164F3" w:rsidRDefault="00C44956" w:rsidP="00C44956">
      <w:pPr>
        <w:rPr>
          <w:lang w:eastAsia="ja-JP"/>
        </w:rPr>
      </w:pPr>
      <w:r w:rsidRPr="00A164F3">
        <w:rPr>
          <w:lang w:eastAsia="ja-JP"/>
        </w:rPr>
        <w:t>Scientific / Engineering Rationale </w:t>
      </w:r>
      <w:r w:rsidRPr="00A164F3">
        <w:rPr>
          <w:i/>
          <w:iCs/>
          <w:lang w:eastAsia="ja-JP"/>
        </w:rPr>
        <w:t>Why does this crop work for Mars? Consider: growth habit, water needs, space efficiency, companion planting role, self-pollination, etc.</w:t>
      </w:r>
    </w:p>
    <w:p w14:paraId="4196DAB5" w14:textId="77777777" w:rsidR="00C44956" w:rsidRPr="00411D62" w:rsidRDefault="00D039E7" w:rsidP="00C44956">
      <w:pPr>
        <w:rPr>
          <w:lang w:eastAsia="ja-JP"/>
        </w:rPr>
      </w:pPr>
      <w:r>
        <w:rPr>
          <w:lang w:eastAsia="ja-JP"/>
        </w:rPr>
        <w:pict w14:anchorId="1668F610">
          <v:rect id="_x0000_i1051" style="width:0;height:0" o:hralign="center" o:hrstd="t" o:hr="t" fillcolor="#a0a0a0" stroked="f"/>
        </w:pict>
      </w:r>
    </w:p>
    <w:p w14:paraId="53513B54" w14:textId="77777777" w:rsidR="00C44956" w:rsidRPr="00411D62" w:rsidRDefault="00D039E7" w:rsidP="00C44956">
      <w:pPr>
        <w:rPr>
          <w:lang w:eastAsia="ja-JP"/>
        </w:rPr>
      </w:pPr>
      <w:r>
        <w:rPr>
          <w:lang w:eastAsia="ja-JP"/>
        </w:rPr>
        <w:pict w14:anchorId="53B478DC">
          <v:rect id="_x0000_i1052" style="width:0;height:0" o:hralign="center" o:hrstd="t" o:hr="t" fillcolor="#a0a0a0" stroked="f"/>
        </w:pict>
      </w:r>
    </w:p>
    <w:p w14:paraId="6E5DDCBB" w14:textId="77777777" w:rsidR="00C44956" w:rsidRPr="00411D62" w:rsidRDefault="00D039E7" w:rsidP="00C44956">
      <w:pPr>
        <w:rPr>
          <w:lang w:eastAsia="ja-JP"/>
        </w:rPr>
      </w:pPr>
      <w:r>
        <w:rPr>
          <w:lang w:eastAsia="ja-JP"/>
        </w:rPr>
        <w:pict w14:anchorId="4D8D80D7">
          <v:rect id="_x0000_i1053" style="width:0;height:0" o:hralign="center" o:hrstd="t" o:hr="t" fillcolor="#a0a0a0" stroked="f"/>
        </w:pict>
      </w:r>
    </w:p>
    <w:p w14:paraId="4D4E55B4" w14:textId="77777777" w:rsidR="006A1A7F" w:rsidRPr="006A1A7F" w:rsidRDefault="006A1A7F" w:rsidP="006A1A7F">
      <w:pPr>
        <w:rPr>
          <w:b/>
          <w:bCs/>
          <w:lang w:eastAsia="ja-JP"/>
        </w:rPr>
      </w:pPr>
      <w:r w:rsidRPr="006A1A7F">
        <w:rPr>
          <w:b/>
          <w:bCs/>
          <w:lang w:eastAsia="ja-JP"/>
        </w:rPr>
        <w:t>Systems Thinking: How Do Your Crops Work Together?</w:t>
      </w:r>
    </w:p>
    <w:p w14:paraId="513AAFCF" w14:textId="77777777" w:rsidR="006A1A7F" w:rsidRPr="006A1A7F" w:rsidRDefault="006A1A7F" w:rsidP="006A1A7F">
      <w:pPr>
        <w:rPr>
          <w:lang w:eastAsia="ja-JP"/>
        </w:rPr>
      </w:pPr>
      <w:r w:rsidRPr="006A1A7F">
        <w:rPr>
          <w:i/>
          <w:iCs/>
          <w:lang w:eastAsia="ja-JP"/>
        </w:rPr>
        <w:t>Like the Three Sisters, your crops should support each other. Explain the ecological or engineering synergy between your three choices.</w:t>
      </w:r>
    </w:p>
    <w:p w14:paraId="53778BBD" w14:textId="77777777" w:rsidR="006A1A7F" w:rsidRPr="006A1A7F" w:rsidRDefault="006A1A7F" w:rsidP="006A1A7F">
      <w:pPr>
        <w:rPr>
          <w:lang w:eastAsia="ja-JP"/>
        </w:rPr>
      </w:pPr>
      <w:r w:rsidRPr="006A1A7F">
        <w:rPr>
          <w:b/>
          <w:bCs/>
          <w:lang w:eastAsia="ja-JP"/>
        </w:rPr>
        <w:t>Does one crop fix nitrogen for the others?</w:t>
      </w:r>
      <w:r w:rsidRPr="006A1A7F">
        <w:rPr>
          <w:lang w:eastAsia="ja-JP"/>
        </w:rPr>
        <w:t> _____________________________</w:t>
      </w:r>
    </w:p>
    <w:p w14:paraId="2C38AEF3" w14:textId="77777777" w:rsidR="006A1A7F" w:rsidRPr="006A1A7F" w:rsidRDefault="006A1A7F" w:rsidP="006A1A7F">
      <w:pPr>
        <w:rPr>
          <w:lang w:eastAsia="ja-JP"/>
        </w:rPr>
      </w:pPr>
      <w:r w:rsidRPr="006A1A7F">
        <w:rPr>
          <w:b/>
          <w:bCs/>
          <w:lang w:eastAsia="ja-JP"/>
        </w:rPr>
        <w:t>Does one provide structural support for another?</w:t>
      </w:r>
      <w:r w:rsidRPr="006A1A7F">
        <w:rPr>
          <w:lang w:eastAsia="ja-JP"/>
        </w:rPr>
        <w:t> _______________________</w:t>
      </w:r>
    </w:p>
    <w:p w14:paraId="159C593A" w14:textId="77777777" w:rsidR="006A1A7F" w:rsidRPr="006A1A7F" w:rsidRDefault="006A1A7F" w:rsidP="006A1A7F">
      <w:pPr>
        <w:rPr>
          <w:lang w:eastAsia="ja-JP"/>
        </w:rPr>
      </w:pPr>
      <w:r w:rsidRPr="006A1A7F">
        <w:rPr>
          <w:b/>
          <w:bCs/>
          <w:lang w:eastAsia="ja-JP"/>
        </w:rPr>
        <w:t>Does one provide ground cover or shade?</w:t>
      </w:r>
      <w:r w:rsidRPr="006A1A7F">
        <w:rPr>
          <w:lang w:eastAsia="ja-JP"/>
        </w:rPr>
        <w:t> ______________________________</w:t>
      </w:r>
    </w:p>
    <w:p w14:paraId="2A17BB59" w14:textId="77777777" w:rsidR="006A1A7F" w:rsidRPr="006A1A7F" w:rsidRDefault="006A1A7F" w:rsidP="006A1A7F">
      <w:pPr>
        <w:rPr>
          <w:lang w:eastAsia="ja-JP"/>
        </w:rPr>
      </w:pPr>
      <w:r w:rsidRPr="006A1A7F">
        <w:rPr>
          <w:b/>
          <w:bCs/>
          <w:lang w:eastAsia="ja-JP"/>
        </w:rPr>
        <w:t>How does your design mimic (or improve on) the milpa system?</w:t>
      </w:r>
    </w:p>
    <w:p w14:paraId="6B7AFE6D" w14:textId="77777777" w:rsidR="006A1A7F" w:rsidRPr="006A1A7F" w:rsidRDefault="00D039E7" w:rsidP="006A1A7F">
      <w:pPr>
        <w:rPr>
          <w:lang w:eastAsia="ja-JP"/>
        </w:rPr>
      </w:pPr>
      <w:r>
        <w:rPr>
          <w:lang w:eastAsia="ja-JP"/>
        </w:rPr>
        <w:pict w14:anchorId="3767584A">
          <v:rect id="_x0000_i1054" style="width:0;height:0" o:hralign="center" o:hrstd="t" o:hr="t" fillcolor="#a0a0a0" stroked="f"/>
        </w:pict>
      </w:r>
    </w:p>
    <w:p w14:paraId="687F852B" w14:textId="77777777" w:rsidR="006A1A7F" w:rsidRPr="006A1A7F" w:rsidRDefault="00D039E7" w:rsidP="006A1A7F">
      <w:pPr>
        <w:rPr>
          <w:lang w:eastAsia="ja-JP"/>
        </w:rPr>
      </w:pPr>
      <w:r>
        <w:rPr>
          <w:lang w:eastAsia="ja-JP"/>
        </w:rPr>
        <w:pict w14:anchorId="12B2D372">
          <v:rect id="_x0000_i1055" style="width:0;height:0" o:hralign="center" o:hrstd="t" o:hr="t" fillcolor="#a0a0a0" stroked="f"/>
        </w:pict>
      </w:r>
    </w:p>
    <w:p w14:paraId="7F24C046" w14:textId="77777777" w:rsidR="006A1A7F" w:rsidRPr="006A1A7F" w:rsidRDefault="00D039E7" w:rsidP="006A1A7F">
      <w:pPr>
        <w:rPr>
          <w:lang w:eastAsia="ja-JP"/>
        </w:rPr>
      </w:pPr>
      <w:r>
        <w:rPr>
          <w:lang w:eastAsia="ja-JP"/>
        </w:rPr>
        <w:pict w14:anchorId="7166779B">
          <v:rect id="_x0000_i1056" style="width:0;height:0" o:hralign="center" o:hrstd="t" o:hr="t" fillcolor="#a0a0a0" stroked="f"/>
        </w:pict>
      </w:r>
    </w:p>
    <w:p w14:paraId="5CA52EE9" w14:textId="6C55CCD7" w:rsidR="00411D62" w:rsidRPr="00411D62" w:rsidRDefault="00D039E7" w:rsidP="00411D62">
      <w:pPr>
        <w:rPr>
          <w:lang w:eastAsia="ja-JP"/>
        </w:rPr>
      </w:pPr>
      <w:r>
        <w:rPr>
          <w:lang w:eastAsia="ja-JP"/>
        </w:rPr>
        <w:pict w14:anchorId="0307622F">
          <v:rect id="_x0000_i1057" style="width:0;height:0" o:hralign="center" o:hrstd="t" o:hr="t" fillcolor="#a0a0a0" stroked="f"/>
        </w:pict>
      </w:r>
    </w:p>
    <w:p w14:paraId="480587D2" w14:textId="7DBCC194"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Sketch Your Space Milpa!</w:t>
      </w:r>
    </w:p>
    <w:p w14:paraId="2CF20CF2" w14:textId="77777777" w:rsidR="00FC4BF7" w:rsidRPr="00FC4BF7" w:rsidRDefault="00FC4BF7" w:rsidP="00FC4BF7">
      <w:pPr>
        <w:rPr>
          <w:lang w:eastAsia="ja-JP"/>
        </w:rPr>
      </w:pPr>
      <w:r w:rsidRPr="00FC4BF7">
        <w:rPr>
          <w:i/>
          <w:iCs/>
          <w:lang w:eastAsia="ja-JP"/>
        </w:rPr>
        <w:t>On the poster provided, draw a labeled diagram of your Mars greenhouse module. Include:</w:t>
      </w:r>
    </w:p>
    <w:p w14:paraId="5CE76CCA" w14:textId="77777777" w:rsidR="00FC4BF7" w:rsidRPr="00FC4BF7" w:rsidRDefault="00FC4BF7" w:rsidP="00FC4BF7">
      <w:pPr>
        <w:numPr>
          <w:ilvl w:val="0"/>
          <w:numId w:val="42"/>
        </w:numPr>
        <w:rPr>
          <w:lang w:eastAsia="ja-JP"/>
        </w:rPr>
      </w:pPr>
      <w:r w:rsidRPr="00FC4BF7">
        <w:rPr>
          <w:lang w:eastAsia="ja-JP"/>
        </w:rPr>
        <w:t>Crop placement (show how they interact)</w:t>
      </w:r>
    </w:p>
    <w:p w14:paraId="35456929" w14:textId="77777777" w:rsidR="00FC4BF7" w:rsidRPr="00FC4BF7" w:rsidRDefault="00FC4BF7" w:rsidP="00FC4BF7">
      <w:pPr>
        <w:numPr>
          <w:ilvl w:val="0"/>
          <w:numId w:val="42"/>
        </w:numPr>
        <w:rPr>
          <w:lang w:eastAsia="ja-JP"/>
        </w:rPr>
      </w:pPr>
      <w:r w:rsidRPr="00FC4BF7">
        <w:rPr>
          <w:lang w:eastAsia="ja-JP"/>
        </w:rPr>
        <w:lastRenderedPageBreak/>
        <w:t>Growing infrastructure (lights, water delivery, structural support)</w:t>
      </w:r>
    </w:p>
    <w:p w14:paraId="42E01353" w14:textId="77777777" w:rsidR="00FC4BF7" w:rsidRPr="00FC4BF7" w:rsidRDefault="00FC4BF7" w:rsidP="00FC4BF7">
      <w:pPr>
        <w:numPr>
          <w:ilvl w:val="0"/>
          <w:numId w:val="42"/>
        </w:numPr>
        <w:rPr>
          <w:lang w:eastAsia="ja-JP"/>
        </w:rPr>
      </w:pPr>
      <w:r w:rsidRPr="00FC4BF7">
        <w:rPr>
          <w:lang w:eastAsia="ja-JP"/>
        </w:rPr>
        <w:t>Scale (how big is the module?)</w:t>
      </w:r>
    </w:p>
    <w:p w14:paraId="2952314B" w14:textId="77777777" w:rsidR="00FC4BF7" w:rsidRPr="00FC4BF7" w:rsidRDefault="00FC4BF7" w:rsidP="00FC4BF7">
      <w:pPr>
        <w:numPr>
          <w:ilvl w:val="0"/>
          <w:numId w:val="42"/>
        </w:numPr>
        <w:rPr>
          <w:lang w:eastAsia="ja-JP"/>
        </w:rPr>
      </w:pPr>
      <w:r w:rsidRPr="00FC4BF7">
        <w:rPr>
          <w:lang w:eastAsia="ja-JP"/>
        </w:rPr>
        <w:t>Any special engineering features that address your chosen Mars constraint</w:t>
      </w:r>
    </w:p>
    <w:p w14:paraId="470C7B1F" w14:textId="77777777" w:rsidR="00411D62" w:rsidRPr="00411D62" w:rsidRDefault="00D039E7" w:rsidP="00411D62">
      <w:pPr>
        <w:rPr>
          <w:lang w:eastAsia="ja-JP"/>
        </w:rPr>
      </w:pPr>
      <w:r>
        <w:rPr>
          <w:lang w:eastAsia="ja-JP"/>
        </w:rPr>
        <w:pict w14:anchorId="385E835E">
          <v:rect id="_x0000_i1058" style="width:0;height:0" o:hralign="center" o:hrstd="t" o:hr="t" fillcolor="#a0a0a0" stroked="f"/>
        </w:pict>
      </w:r>
    </w:p>
    <w:p w14:paraId="44DC1BF8" w14:textId="55A95E5E" w:rsid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Get Ready to Share!</w:t>
      </w:r>
    </w:p>
    <w:p w14:paraId="784F0A5F" w14:textId="77777777" w:rsidR="00BA36D6" w:rsidRPr="00BA36D6" w:rsidRDefault="00BA36D6" w:rsidP="00BA36D6">
      <w:pPr>
        <w:pStyle w:val="NormalWeb"/>
        <w:shd w:val="clear" w:color="auto" w:fill="FFFFFF"/>
        <w:spacing w:before="0" w:beforeAutospacing="0"/>
        <w:rPr>
          <w:rFonts w:ascii="Barlow" w:hAnsi="Barlow" w:cs="Arial"/>
          <w:color w:val="000C36"/>
          <w:sz w:val="22"/>
          <w:szCs w:val="22"/>
        </w:rPr>
      </w:pPr>
      <w:r w:rsidRPr="00BA36D6">
        <w:rPr>
          <w:rFonts w:ascii="Barlow" w:hAnsi="Barlow" w:cs="Arial"/>
          <w:color w:val="000C36"/>
          <w:sz w:val="22"/>
          <w:szCs w:val="22"/>
        </w:rPr>
        <w:t>Plan your Shark Tank–style pitch. Every team member should have a speaking role.</w:t>
      </w:r>
    </w:p>
    <w:p w14:paraId="0B4DD02E" w14:textId="77777777" w:rsidR="00BA36D6" w:rsidRPr="00BA36D6" w:rsidRDefault="00BA36D6" w:rsidP="00BA36D6">
      <w:pPr>
        <w:pStyle w:val="Heading3"/>
        <w:shd w:val="clear" w:color="auto" w:fill="FFFFFF"/>
        <w:rPr>
          <w:rFonts w:ascii="Barlow" w:hAnsi="Barlow" w:cs="Arial"/>
          <w:color w:val="000C36"/>
          <w:sz w:val="22"/>
          <w:szCs w:val="22"/>
        </w:rPr>
      </w:pPr>
      <w:r w:rsidRPr="00BA36D6">
        <w:rPr>
          <w:rFonts w:ascii="Barlow" w:hAnsi="Barlow" w:cs="Arial"/>
          <w:color w:val="000C36"/>
          <w:sz w:val="22"/>
          <w:szCs w:val="22"/>
        </w:rPr>
        <w:t>Pitch Structure:</w:t>
      </w:r>
    </w:p>
    <w:p w14:paraId="43383D51" w14:textId="77777777" w:rsidR="00BA36D6" w:rsidRPr="00BA36D6" w:rsidRDefault="00BA36D6" w:rsidP="00BA36D6">
      <w:pPr>
        <w:pStyle w:val="NormalWeb"/>
        <w:shd w:val="clear" w:color="auto" w:fill="FFFFFF"/>
        <w:spacing w:before="0" w:beforeAutospacing="0"/>
        <w:rPr>
          <w:rFonts w:ascii="Barlow" w:hAnsi="Barlow" w:cs="Arial"/>
          <w:color w:val="000C36"/>
          <w:sz w:val="22"/>
          <w:szCs w:val="22"/>
        </w:rPr>
      </w:pPr>
      <w:r w:rsidRPr="00BA36D6">
        <w:rPr>
          <w:rStyle w:val="Strong"/>
          <w:rFonts w:ascii="Barlow" w:hAnsi="Barlow" w:cs="Arial"/>
          <w:color w:val="000C36"/>
          <w:sz w:val="22"/>
          <w:szCs w:val="22"/>
        </w:rPr>
        <w:t>1. The Hook (10 seconds)</w:t>
      </w:r>
      <w:r w:rsidRPr="00BA36D6">
        <w:rPr>
          <w:rFonts w:ascii="Barlow" w:hAnsi="Barlow" w:cs="Arial"/>
          <w:color w:val="000C36"/>
          <w:sz w:val="22"/>
          <w:szCs w:val="22"/>
        </w:rPr>
        <w:t> — Grab attention. Start with your garden name and a bold statement.</w:t>
      </w:r>
    </w:p>
    <w:p w14:paraId="5F9526A3" w14:textId="77777777" w:rsidR="00BA36D6" w:rsidRPr="00BA36D6" w:rsidRDefault="00D039E7" w:rsidP="00BA36D6">
      <w:pPr>
        <w:rPr>
          <w:rFonts w:cs="Arial"/>
        </w:rPr>
      </w:pPr>
      <w:r>
        <w:pict w14:anchorId="2191608D">
          <v:rect id="_x0000_i1059" style="width:0;height:0" o:hralign="center" o:hrstd="t" o:hr="t" fillcolor="#a0a0a0" stroked="f"/>
        </w:pict>
      </w:r>
    </w:p>
    <w:p w14:paraId="77F82FBA" w14:textId="77777777" w:rsidR="00BA36D6" w:rsidRPr="00BA36D6" w:rsidRDefault="00D039E7" w:rsidP="00BA36D6">
      <w:pPr>
        <w:rPr>
          <w:rFonts w:cs="Arial"/>
        </w:rPr>
      </w:pPr>
      <w:r>
        <w:pict w14:anchorId="6131D85D">
          <v:rect id="_x0000_i1060" style="width:0;height:0" o:hralign="center" o:hrstd="t" o:hr="t" fillcolor="#a0a0a0" stroked="f"/>
        </w:pict>
      </w:r>
    </w:p>
    <w:p w14:paraId="074BDDB9" w14:textId="77777777" w:rsidR="00BA36D6" w:rsidRPr="00BA36D6" w:rsidRDefault="00BA36D6" w:rsidP="00BA36D6">
      <w:pPr>
        <w:pStyle w:val="NormalWeb"/>
        <w:shd w:val="clear" w:color="auto" w:fill="FFFFFF"/>
        <w:spacing w:before="0" w:beforeAutospacing="0"/>
        <w:rPr>
          <w:rFonts w:ascii="Barlow" w:hAnsi="Barlow" w:cs="Arial"/>
          <w:color w:val="000C36"/>
          <w:sz w:val="22"/>
          <w:szCs w:val="22"/>
        </w:rPr>
      </w:pPr>
      <w:r w:rsidRPr="00BA36D6">
        <w:rPr>
          <w:rStyle w:val="Strong"/>
          <w:rFonts w:ascii="Barlow" w:hAnsi="Barlow" w:cs="Arial"/>
          <w:color w:val="000C36"/>
          <w:sz w:val="22"/>
          <w:szCs w:val="22"/>
        </w:rPr>
        <w:t>2. The Crops (20 seconds)</w:t>
      </w:r>
      <w:r w:rsidRPr="00BA36D6">
        <w:rPr>
          <w:rFonts w:ascii="Barlow" w:hAnsi="Barlow" w:cs="Arial"/>
          <w:color w:val="000C36"/>
          <w:sz w:val="22"/>
          <w:szCs w:val="22"/>
        </w:rPr>
        <w:t> — Name your 3 crops and give a rapid-fire justification for each.</w:t>
      </w:r>
    </w:p>
    <w:p w14:paraId="0485AC19" w14:textId="77777777" w:rsidR="00BA36D6" w:rsidRPr="00BA36D6" w:rsidRDefault="00D039E7" w:rsidP="00BA36D6">
      <w:pPr>
        <w:rPr>
          <w:rFonts w:cs="Arial"/>
        </w:rPr>
      </w:pPr>
      <w:r>
        <w:pict w14:anchorId="50464B24">
          <v:rect id="_x0000_i1061" style="width:0;height:0" o:hralign="center" o:hrstd="t" o:hr="t" fillcolor="#a0a0a0" stroked="f"/>
        </w:pict>
      </w:r>
    </w:p>
    <w:p w14:paraId="1727DCCD" w14:textId="77777777" w:rsidR="00BA36D6" w:rsidRPr="00BA36D6" w:rsidRDefault="00D039E7" w:rsidP="00BA36D6">
      <w:pPr>
        <w:rPr>
          <w:rFonts w:cs="Arial"/>
        </w:rPr>
      </w:pPr>
      <w:r>
        <w:pict w14:anchorId="33BD7860">
          <v:rect id="_x0000_i1062" style="width:0;height:0" o:hralign="center" o:hrstd="t" o:hr="t" fillcolor="#a0a0a0" stroked="f"/>
        </w:pict>
      </w:r>
    </w:p>
    <w:p w14:paraId="6F4E7445" w14:textId="77777777" w:rsidR="00BA36D6" w:rsidRPr="00BA36D6" w:rsidRDefault="00D039E7" w:rsidP="00BA36D6">
      <w:pPr>
        <w:rPr>
          <w:rFonts w:cs="Arial"/>
        </w:rPr>
      </w:pPr>
      <w:r>
        <w:pict w14:anchorId="06BFBB9E">
          <v:rect id="_x0000_i1063" style="width:0;height:0" o:hralign="center" o:hrstd="t" o:hr="t" fillcolor="#a0a0a0" stroked="f"/>
        </w:pict>
      </w:r>
    </w:p>
    <w:p w14:paraId="2FCF6611" w14:textId="77777777" w:rsidR="00BA36D6" w:rsidRPr="00BA36D6" w:rsidRDefault="00BA36D6" w:rsidP="00BA36D6">
      <w:pPr>
        <w:pStyle w:val="NormalWeb"/>
        <w:shd w:val="clear" w:color="auto" w:fill="FFFFFF"/>
        <w:spacing w:before="0" w:beforeAutospacing="0"/>
        <w:rPr>
          <w:rFonts w:ascii="Barlow" w:hAnsi="Barlow" w:cs="Arial"/>
          <w:color w:val="000C36"/>
          <w:sz w:val="22"/>
          <w:szCs w:val="22"/>
        </w:rPr>
      </w:pPr>
      <w:r w:rsidRPr="00BA36D6">
        <w:rPr>
          <w:rStyle w:val="Strong"/>
          <w:rFonts w:ascii="Barlow" w:hAnsi="Barlow" w:cs="Arial"/>
          <w:color w:val="000C36"/>
          <w:sz w:val="22"/>
          <w:szCs w:val="22"/>
        </w:rPr>
        <w:t>3. The Engineering (15 seconds)</w:t>
      </w:r>
      <w:r w:rsidRPr="00BA36D6">
        <w:rPr>
          <w:rFonts w:ascii="Barlow" w:hAnsi="Barlow" w:cs="Arial"/>
          <w:color w:val="000C36"/>
          <w:sz w:val="22"/>
          <w:szCs w:val="22"/>
        </w:rPr>
        <w:t> — What Mars constraint did you solve, and how?</w:t>
      </w:r>
    </w:p>
    <w:p w14:paraId="428B5C56" w14:textId="77777777" w:rsidR="00BA36D6" w:rsidRPr="00BA36D6" w:rsidRDefault="00D039E7" w:rsidP="00BA36D6">
      <w:pPr>
        <w:rPr>
          <w:rFonts w:cs="Arial"/>
        </w:rPr>
      </w:pPr>
      <w:r>
        <w:pict w14:anchorId="048D4D7B">
          <v:rect id="_x0000_i1064" style="width:0;height:0" o:hralign="center" o:hrstd="t" o:hr="t" fillcolor="#a0a0a0" stroked="f"/>
        </w:pict>
      </w:r>
    </w:p>
    <w:p w14:paraId="776237FD" w14:textId="77777777" w:rsidR="00BA36D6" w:rsidRPr="00BA36D6" w:rsidRDefault="00D039E7" w:rsidP="00BA36D6">
      <w:pPr>
        <w:rPr>
          <w:rFonts w:cs="Arial"/>
        </w:rPr>
      </w:pPr>
      <w:r>
        <w:pict w14:anchorId="3BE21A30">
          <v:rect id="_x0000_i1065" style="width:0;height:0" o:hralign="center" o:hrstd="t" o:hr="t" fillcolor="#a0a0a0" stroked="f"/>
        </w:pict>
      </w:r>
    </w:p>
    <w:p w14:paraId="0E0AE291" w14:textId="77777777" w:rsidR="00BA36D6" w:rsidRPr="00BA36D6" w:rsidRDefault="00BA36D6" w:rsidP="00BA36D6">
      <w:pPr>
        <w:pStyle w:val="NormalWeb"/>
        <w:shd w:val="clear" w:color="auto" w:fill="FFFFFF"/>
        <w:spacing w:before="0" w:beforeAutospacing="0"/>
        <w:rPr>
          <w:rFonts w:ascii="Barlow" w:hAnsi="Barlow" w:cs="Arial"/>
          <w:color w:val="000C36"/>
          <w:sz w:val="22"/>
          <w:szCs w:val="22"/>
        </w:rPr>
      </w:pPr>
      <w:r w:rsidRPr="00BA36D6">
        <w:rPr>
          <w:rStyle w:val="Strong"/>
          <w:rFonts w:ascii="Barlow" w:hAnsi="Barlow" w:cs="Arial"/>
          <w:color w:val="000C36"/>
          <w:sz w:val="22"/>
          <w:szCs w:val="22"/>
        </w:rPr>
        <w:t>4. The Bigger Picture (15 seconds)</w:t>
      </w:r>
      <w:r w:rsidRPr="00BA36D6">
        <w:rPr>
          <w:rFonts w:ascii="Barlow" w:hAnsi="Barlow" w:cs="Arial"/>
          <w:color w:val="000C36"/>
          <w:sz w:val="22"/>
          <w:szCs w:val="22"/>
        </w:rPr>
        <w:t> — Why does your design matter? What does it say about the future of humans in space?</w:t>
      </w:r>
    </w:p>
    <w:p w14:paraId="52A29FAE" w14:textId="77777777" w:rsidR="00BA36D6" w:rsidRPr="00BA36D6" w:rsidRDefault="00D039E7" w:rsidP="00BA36D6">
      <w:pPr>
        <w:rPr>
          <w:rFonts w:cs="Arial"/>
        </w:rPr>
      </w:pPr>
      <w:r>
        <w:pict w14:anchorId="6C13673F">
          <v:rect id="_x0000_i1066" style="width:0;height:0" o:hralign="center" o:hrstd="t" o:hr="t" fillcolor="#a0a0a0" stroked="f"/>
        </w:pict>
      </w:r>
    </w:p>
    <w:p w14:paraId="43D4A93B" w14:textId="77777777" w:rsidR="00BA36D6" w:rsidRPr="00BA36D6" w:rsidRDefault="00D039E7" w:rsidP="00BA36D6">
      <w:pPr>
        <w:rPr>
          <w:rFonts w:cs="Arial"/>
        </w:rPr>
      </w:pPr>
      <w:r>
        <w:pict w14:anchorId="3F6CC47D">
          <v:rect id="_x0000_i1067" style="width:0;height:0" o:hralign="center" o:hrstd="t" o:hr="t" fillcolor="#a0a0a0" stroked="f"/>
        </w:pict>
      </w:r>
    </w:p>
    <w:p w14:paraId="506D202A" w14:textId="77777777" w:rsidR="00BA36D6" w:rsidRDefault="00D039E7" w:rsidP="00BA36D6">
      <w:pPr>
        <w:rPr>
          <w:rFonts w:ascii="Arial" w:hAnsi="Arial" w:cs="Arial"/>
        </w:rPr>
      </w:pPr>
      <w:r>
        <w:pict w14:anchorId="4ABAB8C4">
          <v:rect id="_x0000_i1068" style="width:0;height:0" o:hralign="center" o:hrstd="t" o:hr="t" fillcolor="#a0a0a0" stroked="f"/>
        </w:pict>
      </w:r>
    </w:p>
    <w:p w14:paraId="6AD6D0A0" w14:textId="77777777" w:rsidR="00411D62" w:rsidRPr="00411D62" w:rsidRDefault="00411D62" w:rsidP="00411D62">
      <w:pPr>
        <w:rPr>
          <w:b/>
          <w:bCs/>
          <w:lang w:eastAsia="ja-JP"/>
        </w:rPr>
      </w:pPr>
      <w:r w:rsidRPr="00411D62">
        <w:rPr>
          <w:rFonts w:ascii="Segoe UI Emoji" w:hAnsi="Segoe UI Emoji" w:cs="Segoe UI Emoji"/>
          <w:b/>
          <w:bCs/>
          <w:lang w:eastAsia="ja-JP"/>
        </w:rPr>
        <w:t>💡</w:t>
      </w:r>
      <w:r w:rsidRPr="00411D62">
        <w:rPr>
          <w:b/>
          <w:bCs/>
          <w:lang w:eastAsia="ja-JP"/>
        </w:rPr>
        <w:t xml:space="preserve"> Sentence Starters (If You're Stuck!)</w:t>
      </w:r>
    </w:p>
    <w:p w14:paraId="57122D52" w14:textId="77777777" w:rsidR="00335558" w:rsidRPr="00335558" w:rsidRDefault="00335558" w:rsidP="00335558">
      <w:pPr>
        <w:numPr>
          <w:ilvl w:val="0"/>
          <w:numId w:val="30"/>
        </w:numPr>
        <w:rPr>
          <w:lang w:val="en" w:eastAsia="ja-JP"/>
        </w:rPr>
      </w:pPr>
      <w:r w:rsidRPr="00335558">
        <w:rPr>
          <w:lang w:val="en" w:eastAsia="ja-JP"/>
        </w:rPr>
        <w:t>"Our garden, [name], is designed to…"</w:t>
      </w:r>
    </w:p>
    <w:p w14:paraId="6F6183BE" w14:textId="77777777" w:rsidR="00335558" w:rsidRPr="00335558" w:rsidRDefault="00335558" w:rsidP="00335558">
      <w:pPr>
        <w:numPr>
          <w:ilvl w:val="0"/>
          <w:numId w:val="30"/>
        </w:numPr>
        <w:rPr>
          <w:lang w:val="en" w:eastAsia="ja-JP"/>
        </w:rPr>
      </w:pPr>
      <w:r w:rsidRPr="00335558">
        <w:rPr>
          <w:lang w:val="en" w:eastAsia="ja-JP"/>
        </w:rPr>
        <w:t>"We chose [crop] because it represents [cultural value] AND provides [nutrient] AND solves [engineering problem]."</w:t>
      </w:r>
    </w:p>
    <w:p w14:paraId="0B0811E1" w14:textId="77777777" w:rsidR="00335558" w:rsidRPr="00335558" w:rsidRDefault="00335558" w:rsidP="00335558">
      <w:pPr>
        <w:numPr>
          <w:ilvl w:val="0"/>
          <w:numId w:val="30"/>
        </w:numPr>
        <w:rPr>
          <w:lang w:val="en" w:eastAsia="ja-JP"/>
        </w:rPr>
      </w:pPr>
      <w:r w:rsidRPr="00335558">
        <w:rPr>
          <w:lang w:val="en" w:eastAsia="ja-JP"/>
        </w:rPr>
        <w:t>"In the tradition of the milpa, our crops work together by…"</w:t>
      </w:r>
    </w:p>
    <w:p w14:paraId="4FA28FF9" w14:textId="77777777" w:rsidR="00335558" w:rsidRPr="00335558" w:rsidRDefault="00335558" w:rsidP="00335558">
      <w:pPr>
        <w:numPr>
          <w:ilvl w:val="0"/>
          <w:numId w:val="30"/>
        </w:numPr>
        <w:rPr>
          <w:lang w:val="en" w:eastAsia="ja-JP"/>
        </w:rPr>
      </w:pPr>
      <w:r w:rsidRPr="00335558">
        <w:rPr>
          <w:lang w:val="en" w:eastAsia="ja-JP"/>
        </w:rPr>
        <w:t>"Our design addresses the Mars challenge of ___ by ___."</w:t>
      </w:r>
    </w:p>
    <w:p w14:paraId="744121BF" w14:textId="07842549" w:rsidR="005E26B4" w:rsidRPr="00AF4AE5" w:rsidRDefault="00335558" w:rsidP="00846C6B">
      <w:pPr>
        <w:numPr>
          <w:ilvl w:val="0"/>
          <w:numId w:val="30"/>
        </w:numPr>
        <w:rPr>
          <w:lang w:eastAsia="ja-JP"/>
        </w:rPr>
      </w:pPr>
      <w:r w:rsidRPr="6A0CCCD4">
        <w:rPr>
          <w:lang w:eastAsia="ja-JP"/>
        </w:rPr>
        <w:t>"This matters because when humans go to Mars, we bring not just technology—but…"</w:t>
      </w:r>
      <w:r w:rsidR="007B66F2">
        <w:rPr>
          <w:lang w:eastAsia="ja-JP"/>
        </w:rPr>
        <w:br/>
      </w:r>
      <w:r w:rsidR="007B66F2">
        <w:rPr>
          <w:lang w:eastAsia="ja-JP"/>
        </w:rPr>
        <w:br/>
      </w:r>
      <w:r w:rsidR="007B66F2">
        <w:rPr>
          <w:lang w:eastAsia="ja-JP"/>
        </w:rPr>
        <w:br/>
      </w:r>
    </w:p>
    <w:p w14:paraId="6E39D403" w14:textId="34A3461E" w:rsidR="005E26B4" w:rsidRPr="005922B1" w:rsidRDefault="005E26B4" w:rsidP="002A42BB">
      <w:pPr>
        <w:pStyle w:val="DocumentTitle"/>
      </w:pPr>
      <w:r w:rsidRPr="005922B1">
        <w:lastRenderedPageBreak/>
        <w:t>Crop Reference Sheet</w:t>
      </w:r>
    </w:p>
    <w:p w14:paraId="2FBE20CE" w14:textId="4FE886C2" w:rsidR="001B78D6" w:rsidRDefault="001B78D6" w:rsidP="001B78D6">
      <w:pPr>
        <w:rPr>
          <w:b/>
          <w:bCs/>
          <w:i/>
          <w:iCs/>
          <w:lang w:eastAsia="ja-JP"/>
        </w:rPr>
      </w:pPr>
      <w:r>
        <w:rPr>
          <w:b/>
          <w:bCs/>
          <w:i/>
          <w:iCs/>
          <w:lang w:eastAsia="ja-JP"/>
        </w:rPr>
        <w:t>T</w:t>
      </w:r>
      <w:r w:rsidRPr="001B78D6">
        <w:rPr>
          <w:b/>
          <w:bCs/>
          <w:i/>
          <w:iCs/>
          <w:lang w:eastAsia="ja-JP"/>
        </w:rPr>
        <w:t xml:space="preserve">raditional </w:t>
      </w:r>
      <w:r w:rsidR="000E6D4F">
        <w:rPr>
          <w:b/>
          <w:bCs/>
          <w:i/>
          <w:iCs/>
          <w:lang w:eastAsia="ja-JP"/>
        </w:rPr>
        <w:t>Hispanic and Latino</w:t>
      </w:r>
      <w:r w:rsidRPr="001B78D6">
        <w:rPr>
          <w:b/>
          <w:bCs/>
          <w:i/>
          <w:iCs/>
          <w:lang w:eastAsia="ja-JP"/>
        </w:rPr>
        <w:t xml:space="preserve"> Crops for Your Space Milpa</w:t>
      </w:r>
    </w:p>
    <w:tbl>
      <w:tblPr>
        <w:tblStyle w:val="TableGrid"/>
        <w:tblW w:w="0" w:type="auto"/>
        <w:tblBorders>
          <w:top w:val="single" w:sz="4" w:space="0" w:color="FE5265"/>
          <w:left w:val="single" w:sz="4" w:space="0" w:color="FE5265"/>
          <w:bottom w:val="single" w:sz="4" w:space="0" w:color="FE5265"/>
          <w:right w:val="single" w:sz="4" w:space="0" w:color="FE5265"/>
          <w:insideH w:val="single" w:sz="4" w:space="0" w:color="FE5265"/>
          <w:insideV w:val="single" w:sz="4" w:space="0" w:color="FE5265"/>
        </w:tblBorders>
        <w:tblLook w:val="04A0" w:firstRow="1" w:lastRow="0" w:firstColumn="1" w:lastColumn="0" w:noHBand="0" w:noVBand="1"/>
      </w:tblPr>
      <w:tblGrid>
        <w:gridCol w:w="2697"/>
        <w:gridCol w:w="2697"/>
        <w:gridCol w:w="2698"/>
        <w:gridCol w:w="2698"/>
      </w:tblGrid>
      <w:tr w:rsidR="00AF0D47" w14:paraId="092739B3" w14:textId="77777777" w:rsidTr="007B66F2">
        <w:tc>
          <w:tcPr>
            <w:tcW w:w="2697" w:type="dxa"/>
            <w:shd w:val="clear" w:color="auto" w:fill="FE5265"/>
          </w:tcPr>
          <w:p w14:paraId="77CB8689" w14:textId="00D22875" w:rsidR="00911703" w:rsidRPr="00911703" w:rsidRDefault="00911703" w:rsidP="001B78D6">
            <w:pPr>
              <w:rPr>
                <w:b/>
                <w:bCs/>
                <w:sz w:val="24"/>
                <w:szCs w:val="24"/>
              </w:rPr>
            </w:pPr>
            <w:r w:rsidRPr="00911703">
              <w:rPr>
                <w:b/>
                <w:bCs/>
                <w:sz w:val="24"/>
                <w:szCs w:val="24"/>
              </w:rPr>
              <w:t>Crop Name</w:t>
            </w:r>
          </w:p>
        </w:tc>
        <w:tc>
          <w:tcPr>
            <w:tcW w:w="2697" w:type="dxa"/>
            <w:shd w:val="clear" w:color="auto" w:fill="FE5265"/>
          </w:tcPr>
          <w:p w14:paraId="55F52988" w14:textId="2148E5EA" w:rsidR="00911703" w:rsidRPr="00911703" w:rsidRDefault="00911703" w:rsidP="001B78D6">
            <w:pPr>
              <w:rPr>
                <w:b/>
                <w:bCs/>
                <w:sz w:val="24"/>
                <w:szCs w:val="24"/>
              </w:rPr>
            </w:pPr>
            <w:r w:rsidRPr="00911703">
              <w:rPr>
                <w:b/>
                <w:bCs/>
                <w:sz w:val="24"/>
                <w:szCs w:val="24"/>
              </w:rPr>
              <w:t>Cultural Significance</w:t>
            </w:r>
          </w:p>
        </w:tc>
        <w:tc>
          <w:tcPr>
            <w:tcW w:w="2698" w:type="dxa"/>
            <w:shd w:val="clear" w:color="auto" w:fill="FE5265"/>
          </w:tcPr>
          <w:p w14:paraId="394738AC" w14:textId="65477483" w:rsidR="00911703" w:rsidRPr="00911703" w:rsidRDefault="00911703" w:rsidP="001B78D6">
            <w:pPr>
              <w:rPr>
                <w:b/>
                <w:bCs/>
                <w:sz w:val="24"/>
                <w:szCs w:val="24"/>
              </w:rPr>
            </w:pPr>
            <w:r w:rsidRPr="00911703">
              <w:rPr>
                <w:b/>
                <w:bCs/>
                <w:sz w:val="24"/>
                <w:szCs w:val="24"/>
              </w:rPr>
              <w:t>Nutrition</w:t>
            </w:r>
          </w:p>
        </w:tc>
        <w:tc>
          <w:tcPr>
            <w:tcW w:w="2698" w:type="dxa"/>
            <w:shd w:val="clear" w:color="auto" w:fill="FE5265"/>
          </w:tcPr>
          <w:p w14:paraId="7C55F865" w14:textId="46D56506" w:rsidR="00911703" w:rsidRPr="00911703" w:rsidRDefault="00911703" w:rsidP="001B78D6">
            <w:pPr>
              <w:rPr>
                <w:b/>
                <w:bCs/>
                <w:sz w:val="24"/>
                <w:szCs w:val="24"/>
              </w:rPr>
            </w:pPr>
            <w:r w:rsidRPr="00911703">
              <w:rPr>
                <w:b/>
                <w:bCs/>
                <w:sz w:val="24"/>
                <w:szCs w:val="24"/>
              </w:rPr>
              <w:t>Growing Notes</w:t>
            </w:r>
          </w:p>
        </w:tc>
      </w:tr>
      <w:tr w:rsidR="00AF0D47" w14:paraId="52D05B60" w14:textId="77777777" w:rsidTr="007B66F2">
        <w:tc>
          <w:tcPr>
            <w:tcW w:w="2697" w:type="dxa"/>
          </w:tcPr>
          <w:p w14:paraId="61B694FD" w14:textId="77777777" w:rsidR="00911703" w:rsidRDefault="00911703" w:rsidP="001B78D6">
            <w:pPr>
              <w:rPr>
                <w:b/>
                <w:bCs/>
                <w:lang w:val="en-US"/>
              </w:rPr>
            </w:pPr>
            <w:r w:rsidRPr="001B78D6">
              <w:rPr>
                <w:b/>
                <w:bCs/>
                <w:lang w:val="en-US"/>
              </w:rPr>
              <w:t>MAÍZ (CORN)</w:t>
            </w:r>
          </w:p>
          <w:p w14:paraId="78581DD2" w14:textId="77777777" w:rsidR="00911703" w:rsidRDefault="00911703" w:rsidP="001B78D6">
            <w:pPr>
              <w:rPr>
                <w:b/>
                <w:bCs/>
              </w:rPr>
            </w:pPr>
          </w:p>
          <w:p w14:paraId="40DD3702" w14:textId="1FF125EE" w:rsidR="00911703" w:rsidRDefault="00572632" w:rsidP="001B78D6">
            <w:r>
              <w:rPr>
                <w:noProof/>
              </w:rPr>
              <w:drawing>
                <wp:inline distT="0" distB="0" distL="0" distR="0" wp14:anchorId="4F8549B8" wp14:editId="45864395">
                  <wp:extent cx="984738" cy="680085"/>
                  <wp:effectExtent l="0" t="0" r="6350" b="5715"/>
                  <wp:docPr id="2110867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7101" cy="688623"/>
                          </a:xfrm>
                          <a:prstGeom prst="rect">
                            <a:avLst/>
                          </a:prstGeom>
                          <a:noFill/>
                        </pic:spPr>
                      </pic:pic>
                    </a:graphicData>
                  </a:graphic>
                </wp:inline>
              </w:drawing>
            </w:r>
          </w:p>
        </w:tc>
        <w:tc>
          <w:tcPr>
            <w:tcW w:w="2697" w:type="dxa"/>
          </w:tcPr>
          <w:p w14:paraId="01941D4C" w14:textId="714BE9F4" w:rsidR="00911703" w:rsidRDefault="00572632" w:rsidP="001B78D6">
            <w:r w:rsidRPr="001B78D6">
              <w:rPr>
                <w:lang w:val="en-US"/>
              </w:rPr>
              <w:t>The heart of Mesoamerican civilizations for over 9,000 years. Sacred in Mayan and Aztec cultures. Used in tamales, tortillas, pozole, and arepas</w:t>
            </w:r>
            <w:r>
              <w:rPr>
                <w:lang w:val="en-US"/>
              </w:rPr>
              <w:t>.</w:t>
            </w:r>
          </w:p>
        </w:tc>
        <w:tc>
          <w:tcPr>
            <w:tcW w:w="2698" w:type="dxa"/>
          </w:tcPr>
          <w:p w14:paraId="2A34B0B9" w14:textId="7D51B841" w:rsidR="00911703" w:rsidRDefault="00572632" w:rsidP="001B78D6">
            <w:r w:rsidRPr="001B78D6">
              <w:rPr>
                <w:lang w:val="en-US"/>
              </w:rPr>
              <w:t>Carbohydrates for energy, fiber, B vitamins. </w:t>
            </w:r>
          </w:p>
        </w:tc>
        <w:tc>
          <w:tcPr>
            <w:tcW w:w="2698" w:type="dxa"/>
          </w:tcPr>
          <w:p w14:paraId="426C60F4" w14:textId="0F584095" w:rsidR="00911703" w:rsidRDefault="00572632" w:rsidP="001B78D6">
            <w:r w:rsidRPr="001B78D6">
              <w:rPr>
                <w:lang w:val="en-US"/>
              </w:rPr>
              <w:t>Tall plant — great for supporting climbing crops!</w:t>
            </w:r>
          </w:p>
        </w:tc>
      </w:tr>
      <w:tr w:rsidR="00AF0D47" w14:paraId="22E197F7" w14:textId="77777777" w:rsidTr="007B66F2">
        <w:tc>
          <w:tcPr>
            <w:tcW w:w="2697" w:type="dxa"/>
          </w:tcPr>
          <w:p w14:paraId="36A2F000" w14:textId="77777777" w:rsidR="00911703" w:rsidRDefault="00572632" w:rsidP="001B78D6">
            <w:pPr>
              <w:rPr>
                <w:b/>
                <w:bCs/>
                <w:lang w:val="en-US"/>
              </w:rPr>
            </w:pPr>
            <w:r w:rsidRPr="001B78D6">
              <w:rPr>
                <w:b/>
                <w:bCs/>
                <w:lang w:val="en-US"/>
              </w:rPr>
              <w:t>FRIJOLES (BEANS)</w:t>
            </w:r>
          </w:p>
          <w:p w14:paraId="1E4E553B" w14:textId="23ED940D" w:rsidR="00C3752D" w:rsidRDefault="00C3752D" w:rsidP="001B78D6">
            <w:r>
              <w:rPr>
                <w:noProof/>
              </w:rPr>
              <w:drawing>
                <wp:inline distT="0" distB="0" distL="0" distR="0" wp14:anchorId="3AC5DBB4" wp14:editId="0B37737A">
                  <wp:extent cx="1230924" cy="895217"/>
                  <wp:effectExtent l="0" t="0" r="7620" b="635"/>
                  <wp:docPr id="1435944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9231" cy="901258"/>
                          </a:xfrm>
                          <a:prstGeom prst="rect">
                            <a:avLst/>
                          </a:prstGeom>
                          <a:noFill/>
                        </pic:spPr>
                      </pic:pic>
                    </a:graphicData>
                  </a:graphic>
                </wp:inline>
              </w:drawing>
            </w:r>
          </w:p>
        </w:tc>
        <w:tc>
          <w:tcPr>
            <w:tcW w:w="2697" w:type="dxa"/>
          </w:tcPr>
          <w:p w14:paraId="3E288CBA" w14:textId="69AF55E3" w:rsidR="00911703" w:rsidRDefault="00572632" w:rsidP="001B78D6">
            <w:r w:rsidRPr="001B78D6">
              <w:rPr>
                <w:lang w:val="en-US"/>
              </w:rPr>
              <w:t>A staple food across all Latin American cultures. Black beans, pinto beans, and red beans are everyday foods in Mexico, the Caribbean, and Central America. </w:t>
            </w:r>
          </w:p>
        </w:tc>
        <w:tc>
          <w:tcPr>
            <w:tcW w:w="2698" w:type="dxa"/>
          </w:tcPr>
          <w:p w14:paraId="34ABA2AC" w14:textId="0EB7662D" w:rsidR="00911703" w:rsidRDefault="00572632" w:rsidP="001B78D6">
            <w:r w:rsidRPr="001B78D6">
              <w:rPr>
                <w:lang w:val="en-US"/>
              </w:rPr>
              <w:t>High in protein, iron, and fiber. </w:t>
            </w:r>
          </w:p>
        </w:tc>
        <w:tc>
          <w:tcPr>
            <w:tcW w:w="2698" w:type="dxa"/>
          </w:tcPr>
          <w:p w14:paraId="378C77ED" w14:textId="625CD480" w:rsidR="00911703" w:rsidRDefault="00572632" w:rsidP="001B78D6">
            <w:r w:rsidRPr="001B78D6">
              <w:rPr>
                <w:lang w:val="en-US"/>
              </w:rPr>
              <w:t>Adds nitrogen to the soil — helps other plants grow!</w:t>
            </w:r>
          </w:p>
        </w:tc>
      </w:tr>
      <w:tr w:rsidR="00AF0D47" w14:paraId="0A784548" w14:textId="77777777" w:rsidTr="007B66F2">
        <w:tc>
          <w:tcPr>
            <w:tcW w:w="2697" w:type="dxa"/>
          </w:tcPr>
          <w:p w14:paraId="12CD6F7B" w14:textId="77777777" w:rsidR="00911703" w:rsidRDefault="00572632" w:rsidP="001B78D6">
            <w:pPr>
              <w:rPr>
                <w:b/>
                <w:bCs/>
                <w:lang w:val="en-US"/>
              </w:rPr>
            </w:pPr>
            <w:r w:rsidRPr="001B78D6">
              <w:rPr>
                <w:b/>
                <w:bCs/>
                <w:lang w:val="en-US"/>
              </w:rPr>
              <w:t>CALABAZA (SQUASH)</w:t>
            </w:r>
          </w:p>
          <w:p w14:paraId="438FA28A" w14:textId="37B04CFB" w:rsidR="00692B93" w:rsidRDefault="00692B93" w:rsidP="001B78D6">
            <w:r>
              <w:rPr>
                <w:noProof/>
              </w:rPr>
              <w:drawing>
                <wp:inline distT="0" distB="0" distL="0" distR="0" wp14:anchorId="57D9E099" wp14:editId="4795D7C8">
                  <wp:extent cx="1387586" cy="1017634"/>
                  <wp:effectExtent l="0" t="0" r="3175" b="0"/>
                  <wp:docPr id="572598318" name="Picture 5" descr="Calabaz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alabaza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5756" cy="1030960"/>
                          </a:xfrm>
                          <a:prstGeom prst="rect">
                            <a:avLst/>
                          </a:prstGeom>
                          <a:noFill/>
                          <a:ln>
                            <a:noFill/>
                          </a:ln>
                        </pic:spPr>
                      </pic:pic>
                    </a:graphicData>
                  </a:graphic>
                </wp:inline>
              </w:drawing>
            </w:r>
          </w:p>
        </w:tc>
        <w:tc>
          <w:tcPr>
            <w:tcW w:w="2697" w:type="dxa"/>
          </w:tcPr>
          <w:p w14:paraId="785B70BB" w14:textId="018E2A55" w:rsidR="00911703" w:rsidRDefault="00572632" w:rsidP="001B78D6">
            <w:r w:rsidRPr="001B78D6">
              <w:rPr>
                <w:lang w:val="en-US"/>
              </w:rPr>
              <w:t xml:space="preserve">One of the oldest crops in the Americas. Used in soups, stews, and even desserts like calabaza </w:t>
            </w:r>
            <w:proofErr w:type="spellStart"/>
            <w:r w:rsidRPr="001B78D6">
              <w:rPr>
                <w:lang w:val="en-US"/>
              </w:rPr>
              <w:t>en</w:t>
            </w:r>
            <w:proofErr w:type="spellEnd"/>
            <w:r w:rsidRPr="001B78D6">
              <w:rPr>
                <w:lang w:val="en-US"/>
              </w:rPr>
              <w:t xml:space="preserve"> </w:t>
            </w:r>
            <w:proofErr w:type="spellStart"/>
            <w:r w:rsidRPr="001B78D6">
              <w:rPr>
                <w:lang w:val="en-US"/>
              </w:rPr>
              <w:t>tacha</w:t>
            </w:r>
            <w:proofErr w:type="spellEnd"/>
            <w:r w:rsidRPr="001B78D6">
              <w:rPr>
                <w:lang w:val="en-US"/>
              </w:rPr>
              <w:t>. </w:t>
            </w:r>
          </w:p>
        </w:tc>
        <w:tc>
          <w:tcPr>
            <w:tcW w:w="2698" w:type="dxa"/>
          </w:tcPr>
          <w:p w14:paraId="6700A5A6" w14:textId="65D05AAC" w:rsidR="00911703" w:rsidRPr="00FE3520" w:rsidRDefault="00572632" w:rsidP="001B78D6">
            <w:pPr>
              <w:rPr>
                <w:lang w:val="es-MX"/>
              </w:rPr>
            </w:pPr>
            <w:proofErr w:type="spellStart"/>
            <w:r w:rsidRPr="00FE3520">
              <w:rPr>
                <w:lang w:val="es-MX"/>
              </w:rPr>
              <w:t>Vitamin</w:t>
            </w:r>
            <w:proofErr w:type="spellEnd"/>
            <w:r w:rsidRPr="00FE3520">
              <w:rPr>
                <w:lang w:val="es-MX"/>
              </w:rPr>
              <w:t xml:space="preserve"> A, </w:t>
            </w:r>
            <w:proofErr w:type="spellStart"/>
            <w:r w:rsidRPr="00FE3520">
              <w:rPr>
                <w:lang w:val="es-MX"/>
              </w:rPr>
              <w:t>Vitamin</w:t>
            </w:r>
            <w:proofErr w:type="spellEnd"/>
            <w:r w:rsidRPr="00FE3520">
              <w:rPr>
                <w:lang w:val="es-MX"/>
              </w:rPr>
              <w:t xml:space="preserve"> C, </w:t>
            </w:r>
            <w:proofErr w:type="spellStart"/>
            <w:r w:rsidRPr="00FE3520">
              <w:rPr>
                <w:lang w:val="es-MX"/>
              </w:rPr>
              <w:t>fiber</w:t>
            </w:r>
            <w:proofErr w:type="spellEnd"/>
            <w:r w:rsidRPr="00FE3520">
              <w:rPr>
                <w:lang w:val="es-MX"/>
              </w:rPr>
              <w:t>. </w:t>
            </w:r>
          </w:p>
        </w:tc>
        <w:tc>
          <w:tcPr>
            <w:tcW w:w="2698" w:type="dxa"/>
          </w:tcPr>
          <w:p w14:paraId="1EDFCAEA" w14:textId="23D1C0A0" w:rsidR="00911703" w:rsidRDefault="00572632" w:rsidP="001B78D6">
            <w:r w:rsidRPr="001B78D6">
              <w:rPr>
                <w:lang w:val="en-US"/>
              </w:rPr>
              <w:t>Big leaves cover the ground, keeping soil moist and blocking weeds.</w:t>
            </w:r>
          </w:p>
        </w:tc>
      </w:tr>
      <w:tr w:rsidR="00AF0D47" w14:paraId="2B52F039" w14:textId="77777777" w:rsidTr="007B66F2">
        <w:tc>
          <w:tcPr>
            <w:tcW w:w="2697" w:type="dxa"/>
          </w:tcPr>
          <w:p w14:paraId="110BB06B" w14:textId="77777777" w:rsidR="00911703" w:rsidRDefault="00572632" w:rsidP="001B78D6">
            <w:pPr>
              <w:rPr>
                <w:b/>
                <w:bCs/>
                <w:lang w:val="en-US"/>
              </w:rPr>
            </w:pPr>
            <w:r w:rsidRPr="001B78D6">
              <w:rPr>
                <w:b/>
                <w:bCs/>
                <w:lang w:val="en-US"/>
              </w:rPr>
              <w:t>CHILE PEPPERS</w:t>
            </w:r>
          </w:p>
          <w:p w14:paraId="43069F91" w14:textId="0EDD661B" w:rsidR="00692B93" w:rsidRDefault="00A03D1A" w:rsidP="001B78D6">
            <w:r>
              <w:rPr>
                <w:noProof/>
              </w:rPr>
              <w:drawing>
                <wp:inline distT="0" distB="0" distL="0" distR="0" wp14:anchorId="4CD4E626" wp14:editId="6DB013DB">
                  <wp:extent cx="1253193" cy="1016710"/>
                  <wp:effectExtent l="0" t="0" r="4445" b="0"/>
                  <wp:docPr id="1450505231" name="Picture 6" descr="The Power of Cayenne Pep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The Power of Cayenne Peppe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082" cy="1027167"/>
                          </a:xfrm>
                          <a:prstGeom prst="rect">
                            <a:avLst/>
                          </a:prstGeom>
                          <a:noFill/>
                          <a:ln>
                            <a:noFill/>
                          </a:ln>
                        </pic:spPr>
                      </pic:pic>
                    </a:graphicData>
                  </a:graphic>
                </wp:inline>
              </w:drawing>
            </w:r>
          </w:p>
        </w:tc>
        <w:tc>
          <w:tcPr>
            <w:tcW w:w="2697" w:type="dxa"/>
          </w:tcPr>
          <w:p w14:paraId="7024514B" w14:textId="1977BDA4" w:rsidR="00911703" w:rsidRDefault="00572632" w:rsidP="001B78D6">
            <w:r w:rsidRPr="001B78D6">
              <w:rPr>
                <w:lang w:val="en-US"/>
              </w:rPr>
              <w:t>Essential in Mexican, Caribbean, and Central American cooking. Already grown in space by NASA in 2021!</w:t>
            </w:r>
          </w:p>
        </w:tc>
        <w:tc>
          <w:tcPr>
            <w:tcW w:w="2698" w:type="dxa"/>
          </w:tcPr>
          <w:p w14:paraId="3C4F9F5C" w14:textId="72DCB97B" w:rsidR="00911703" w:rsidRDefault="00572632" w:rsidP="001B78D6">
            <w:r w:rsidRPr="001B78D6">
              <w:rPr>
                <w:lang w:val="en-US"/>
              </w:rPr>
              <w:t>Vitamin C, Vitamin A, antioxidants. </w:t>
            </w:r>
          </w:p>
        </w:tc>
        <w:tc>
          <w:tcPr>
            <w:tcW w:w="2698" w:type="dxa"/>
          </w:tcPr>
          <w:p w14:paraId="55A162AA" w14:textId="66B2CE23" w:rsidR="00911703" w:rsidRDefault="00572632" w:rsidP="001B78D6">
            <w:r w:rsidRPr="001B78D6">
              <w:rPr>
                <w:lang w:val="en-US"/>
              </w:rPr>
              <w:t>Compact plants — perfect for small spaces like a Mars greenhouse!</w:t>
            </w:r>
          </w:p>
        </w:tc>
      </w:tr>
      <w:tr w:rsidR="00AF0D47" w14:paraId="1C976D87" w14:textId="77777777" w:rsidTr="007B66F2">
        <w:tc>
          <w:tcPr>
            <w:tcW w:w="2697" w:type="dxa"/>
          </w:tcPr>
          <w:p w14:paraId="5F96C920" w14:textId="77777777" w:rsidR="00911703" w:rsidRDefault="00572632" w:rsidP="001B78D6">
            <w:pPr>
              <w:rPr>
                <w:b/>
                <w:bCs/>
                <w:lang w:val="en-US"/>
              </w:rPr>
            </w:pPr>
            <w:r w:rsidRPr="001B78D6">
              <w:rPr>
                <w:b/>
                <w:bCs/>
                <w:lang w:val="en-US"/>
              </w:rPr>
              <w:t>TOMATE (TOMATO)</w:t>
            </w:r>
          </w:p>
          <w:p w14:paraId="27D673BB" w14:textId="0EABCCA9" w:rsidR="00FE212D" w:rsidRDefault="00FE212D" w:rsidP="001B78D6">
            <w:r>
              <w:rPr>
                <w:noProof/>
              </w:rPr>
              <w:drawing>
                <wp:inline distT="0" distB="0" distL="0" distR="0" wp14:anchorId="7F1415C0" wp14:editId="07B9EFC4">
                  <wp:extent cx="1315802" cy="876033"/>
                  <wp:effectExtent l="0" t="0" r="0" b="635"/>
                  <wp:docPr id="1205081509" name="Picture 7" descr="Interesting Facts about Tomato | Wikifa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Interesting Facts about Tomato | Wikifar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5773" cy="882672"/>
                          </a:xfrm>
                          <a:prstGeom prst="rect">
                            <a:avLst/>
                          </a:prstGeom>
                          <a:noFill/>
                          <a:ln>
                            <a:noFill/>
                          </a:ln>
                        </pic:spPr>
                      </pic:pic>
                    </a:graphicData>
                  </a:graphic>
                </wp:inline>
              </w:drawing>
            </w:r>
          </w:p>
        </w:tc>
        <w:tc>
          <w:tcPr>
            <w:tcW w:w="2697" w:type="dxa"/>
          </w:tcPr>
          <w:p w14:paraId="6922892C" w14:textId="15EEDAAF" w:rsidR="00911703" w:rsidRDefault="00572632" w:rsidP="001B78D6">
            <w:r w:rsidRPr="001B78D6">
              <w:rPr>
                <w:lang w:val="en-US"/>
              </w:rPr>
              <w:t xml:space="preserve">Originally from the Americas! Foundational in salsas, moles, and </w:t>
            </w:r>
            <w:proofErr w:type="spellStart"/>
            <w:r w:rsidRPr="001B78D6">
              <w:rPr>
                <w:lang w:val="en-US"/>
              </w:rPr>
              <w:t>sofritos</w:t>
            </w:r>
            <w:proofErr w:type="spellEnd"/>
            <w:r w:rsidRPr="001B78D6">
              <w:rPr>
                <w:lang w:val="en-US"/>
              </w:rPr>
              <w:t xml:space="preserve"> across </w:t>
            </w:r>
            <w:r w:rsidR="000E6D4F">
              <w:rPr>
                <w:lang w:val="en-US"/>
              </w:rPr>
              <w:t>Hispanic and Latino</w:t>
            </w:r>
            <w:r w:rsidRPr="001B78D6">
              <w:rPr>
                <w:lang w:val="en-US"/>
              </w:rPr>
              <w:t xml:space="preserve"> cuisines.</w:t>
            </w:r>
          </w:p>
        </w:tc>
        <w:tc>
          <w:tcPr>
            <w:tcW w:w="2698" w:type="dxa"/>
          </w:tcPr>
          <w:p w14:paraId="6CF55EAF" w14:textId="7F7AD674" w:rsidR="00911703" w:rsidRDefault="00572632" w:rsidP="001B78D6">
            <w:r w:rsidRPr="001B78D6">
              <w:rPr>
                <w:lang w:val="en-US"/>
              </w:rPr>
              <w:t>Vitamin C, lycopene, potassium. </w:t>
            </w:r>
          </w:p>
        </w:tc>
        <w:tc>
          <w:tcPr>
            <w:tcW w:w="2698" w:type="dxa"/>
          </w:tcPr>
          <w:p w14:paraId="1C3E4986" w14:textId="32EF2980" w:rsidR="00911703" w:rsidRDefault="00572632" w:rsidP="001B78D6">
            <w:r w:rsidRPr="001B78D6">
              <w:rPr>
                <w:lang w:val="en-US"/>
              </w:rPr>
              <w:t>Needs sunlight and support — like a trellis.</w:t>
            </w:r>
          </w:p>
        </w:tc>
      </w:tr>
      <w:tr w:rsidR="00AF0D47" w14:paraId="2621F462" w14:textId="77777777" w:rsidTr="007B66F2">
        <w:tc>
          <w:tcPr>
            <w:tcW w:w="2697" w:type="dxa"/>
          </w:tcPr>
          <w:p w14:paraId="42123035" w14:textId="77777777" w:rsidR="00911703" w:rsidRDefault="00572632" w:rsidP="001B78D6">
            <w:pPr>
              <w:rPr>
                <w:b/>
                <w:bCs/>
                <w:lang w:val="en-US"/>
              </w:rPr>
            </w:pPr>
            <w:r w:rsidRPr="001B78D6">
              <w:rPr>
                <w:b/>
                <w:bCs/>
                <w:lang w:val="en-US"/>
              </w:rPr>
              <w:t>AGUACATE (AVOCADO)</w:t>
            </w:r>
          </w:p>
          <w:p w14:paraId="78519155" w14:textId="14B26450" w:rsidR="007E4671" w:rsidRDefault="007E4671" w:rsidP="001B78D6">
            <w:r>
              <w:rPr>
                <w:noProof/>
              </w:rPr>
              <w:drawing>
                <wp:inline distT="0" distB="0" distL="0" distR="0" wp14:anchorId="4BE4AF6A" wp14:editId="4B569071">
                  <wp:extent cx="1157740" cy="914400"/>
                  <wp:effectExtent l="0" t="0" r="4445" b="0"/>
                  <wp:docPr id="1802370888" name="Picture 8" descr="Avocado | Description, Types, History, Us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Avocado | Description, Types, History, Uses, &amp; Facts | Britannic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0475" cy="932356"/>
                          </a:xfrm>
                          <a:prstGeom prst="rect">
                            <a:avLst/>
                          </a:prstGeom>
                          <a:noFill/>
                          <a:ln>
                            <a:noFill/>
                          </a:ln>
                        </pic:spPr>
                      </pic:pic>
                    </a:graphicData>
                  </a:graphic>
                </wp:inline>
              </w:drawing>
            </w:r>
          </w:p>
        </w:tc>
        <w:tc>
          <w:tcPr>
            <w:tcW w:w="2697" w:type="dxa"/>
          </w:tcPr>
          <w:p w14:paraId="6C415A0B" w14:textId="09328F79" w:rsidR="00911703" w:rsidRDefault="00572632" w:rsidP="001B78D6">
            <w:r w:rsidRPr="001B78D6">
              <w:rPr>
                <w:lang w:val="en-US"/>
              </w:rPr>
              <w:t>Native to Mexico and Central America. Used for thousands of years; essential in guacamole and many traditional dishes.</w:t>
            </w:r>
          </w:p>
        </w:tc>
        <w:tc>
          <w:tcPr>
            <w:tcW w:w="2698" w:type="dxa"/>
          </w:tcPr>
          <w:p w14:paraId="2228550E" w14:textId="52B71D91" w:rsidR="00911703" w:rsidRDefault="00572632" w:rsidP="001B78D6">
            <w:r w:rsidRPr="001B78D6">
              <w:rPr>
                <w:lang w:val="en-US"/>
              </w:rPr>
              <w:t>Healthy fats, fiber, potassium, Vitamin E. </w:t>
            </w:r>
          </w:p>
        </w:tc>
        <w:tc>
          <w:tcPr>
            <w:tcW w:w="2698" w:type="dxa"/>
          </w:tcPr>
          <w:p w14:paraId="0053B3B6" w14:textId="1E202556" w:rsidR="00911703" w:rsidRDefault="00572632" w:rsidP="001B78D6">
            <w:r w:rsidRPr="001B78D6">
              <w:rPr>
                <w:lang w:val="en-US"/>
              </w:rPr>
              <w:t>Grows on a tree — would need a tall greenhouse!</w:t>
            </w:r>
          </w:p>
        </w:tc>
      </w:tr>
      <w:tr w:rsidR="00AF0D47" w14:paraId="5F4282AF" w14:textId="77777777" w:rsidTr="007B66F2">
        <w:tc>
          <w:tcPr>
            <w:tcW w:w="2697" w:type="dxa"/>
          </w:tcPr>
          <w:p w14:paraId="78C352DD" w14:textId="77777777" w:rsidR="00911703" w:rsidRDefault="00572632" w:rsidP="001B78D6">
            <w:pPr>
              <w:rPr>
                <w:b/>
                <w:bCs/>
                <w:lang w:val="en-US"/>
              </w:rPr>
            </w:pPr>
            <w:r w:rsidRPr="001B78D6">
              <w:rPr>
                <w:b/>
                <w:bCs/>
                <w:lang w:val="en-US"/>
              </w:rPr>
              <w:lastRenderedPageBreak/>
              <w:t>QUINOA</w:t>
            </w:r>
          </w:p>
          <w:p w14:paraId="7FA90DF8" w14:textId="67064F2A" w:rsidR="001E6F90" w:rsidRDefault="001E6F90" w:rsidP="001B78D6">
            <w:r>
              <w:rPr>
                <w:noProof/>
              </w:rPr>
              <w:drawing>
                <wp:inline distT="0" distB="0" distL="0" distR="0" wp14:anchorId="7862F076" wp14:editId="7DF21B15">
                  <wp:extent cx="1483502" cy="987684"/>
                  <wp:effectExtent l="0" t="0" r="2540" b="3175"/>
                  <wp:docPr id="418524444" name="Picture 9" descr="Quinoa: Key to Global Food Secu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Quinoa: Key to Global Food Security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841" cy="1033848"/>
                          </a:xfrm>
                          <a:prstGeom prst="rect">
                            <a:avLst/>
                          </a:prstGeom>
                          <a:noFill/>
                          <a:ln>
                            <a:noFill/>
                          </a:ln>
                        </pic:spPr>
                      </pic:pic>
                    </a:graphicData>
                  </a:graphic>
                </wp:inline>
              </w:drawing>
            </w:r>
          </w:p>
        </w:tc>
        <w:tc>
          <w:tcPr>
            <w:tcW w:w="2697" w:type="dxa"/>
          </w:tcPr>
          <w:p w14:paraId="1389DE6E" w14:textId="19978488" w:rsidR="00911703" w:rsidRDefault="00572632" w:rsidP="001B78D6">
            <w:r w:rsidRPr="001B78D6">
              <w:rPr>
                <w:lang w:val="en-US"/>
              </w:rPr>
              <w:t>A sacred grain of the Andes (Peru, Bolivia, Ecuador). Cultivated by the Incas for over 5,000 years.</w:t>
            </w:r>
          </w:p>
        </w:tc>
        <w:tc>
          <w:tcPr>
            <w:tcW w:w="2698" w:type="dxa"/>
          </w:tcPr>
          <w:p w14:paraId="2B26D4D7" w14:textId="32E1EF6A" w:rsidR="00911703" w:rsidRDefault="00572632" w:rsidP="001B78D6">
            <w:r w:rsidRPr="001B78D6">
              <w:rPr>
                <w:lang w:val="en-US"/>
              </w:rPr>
              <w:t>Complete protein (rare in plants!), iron, magnesium. </w:t>
            </w:r>
          </w:p>
        </w:tc>
        <w:tc>
          <w:tcPr>
            <w:tcW w:w="2698" w:type="dxa"/>
          </w:tcPr>
          <w:p w14:paraId="0BBFFC66" w14:textId="65E19B2E" w:rsidR="00911703" w:rsidRDefault="00572632" w:rsidP="001B78D6">
            <w:r w:rsidRPr="001B78D6">
              <w:rPr>
                <w:lang w:val="en-US"/>
              </w:rPr>
              <w:t>Hardy plant that tolerates tough conditions — great for Mars</w:t>
            </w:r>
            <w:r>
              <w:rPr>
                <w:lang w:val="en-US"/>
              </w:rPr>
              <w:t>.</w:t>
            </w:r>
          </w:p>
        </w:tc>
      </w:tr>
      <w:tr w:rsidR="00AF0D47" w14:paraId="2F7FD836" w14:textId="77777777" w:rsidTr="007B66F2">
        <w:tc>
          <w:tcPr>
            <w:tcW w:w="2697" w:type="dxa"/>
          </w:tcPr>
          <w:p w14:paraId="5F32C5F0" w14:textId="77777777" w:rsidR="00911703" w:rsidRDefault="00572632" w:rsidP="001B78D6">
            <w:pPr>
              <w:rPr>
                <w:b/>
                <w:bCs/>
                <w:lang w:val="en-US"/>
              </w:rPr>
            </w:pPr>
            <w:r w:rsidRPr="001B78D6">
              <w:rPr>
                <w:b/>
                <w:bCs/>
                <w:lang w:val="en-US"/>
              </w:rPr>
              <w:t>AMARANTO</w:t>
            </w:r>
            <w:r>
              <w:rPr>
                <w:b/>
                <w:bCs/>
                <w:lang w:val="en-US"/>
              </w:rPr>
              <w:t xml:space="preserve"> </w:t>
            </w:r>
            <w:r w:rsidRPr="001B78D6">
              <w:rPr>
                <w:b/>
                <w:bCs/>
                <w:lang w:val="en-US"/>
              </w:rPr>
              <w:t>(AMARANTH)</w:t>
            </w:r>
          </w:p>
          <w:p w14:paraId="159C652B" w14:textId="1FADDDB1" w:rsidR="00B82DC2" w:rsidRDefault="00B82DC2" w:rsidP="001B78D6">
            <w:r>
              <w:rPr>
                <w:noProof/>
              </w:rPr>
              <w:drawing>
                <wp:inline distT="0" distB="0" distL="0" distR="0" wp14:anchorId="08371F0C" wp14:editId="6583A95D">
                  <wp:extent cx="1514503" cy="908006"/>
                  <wp:effectExtent l="0" t="0" r="0" b="6985"/>
                  <wp:docPr id="144428810" name="Picture 10" descr="Amaranth - gluten-free and rich in ir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Amaranth - gluten-free and rich in iron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5317" cy="920485"/>
                          </a:xfrm>
                          <a:prstGeom prst="rect">
                            <a:avLst/>
                          </a:prstGeom>
                          <a:noFill/>
                          <a:ln>
                            <a:noFill/>
                          </a:ln>
                        </pic:spPr>
                      </pic:pic>
                    </a:graphicData>
                  </a:graphic>
                </wp:inline>
              </w:drawing>
            </w:r>
          </w:p>
        </w:tc>
        <w:tc>
          <w:tcPr>
            <w:tcW w:w="2697" w:type="dxa"/>
          </w:tcPr>
          <w:p w14:paraId="2BE1E42F" w14:textId="758F5E94" w:rsidR="00911703" w:rsidRDefault="00572632" w:rsidP="001B78D6">
            <w:r w:rsidRPr="001B78D6">
              <w:rPr>
                <w:lang w:val="en-US"/>
              </w:rPr>
              <w:t xml:space="preserve">Sacred to the Aztecs. Used in </w:t>
            </w:r>
            <w:proofErr w:type="spellStart"/>
            <w:r w:rsidRPr="001B78D6">
              <w:rPr>
                <w:lang w:val="en-US"/>
              </w:rPr>
              <w:t>alegrías</w:t>
            </w:r>
            <w:proofErr w:type="spellEnd"/>
            <w:r w:rsidRPr="001B78D6">
              <w:rPr>
                <w:lang w:val="en-US"/>
              </w:rPr>
              <w:t xml:space="preserve"> (a traditional sweet) and as a grain.</w:t>
            </w:r>
          </w:p>
        </w:tc>
        <w:tc>
          <w:tcPr>
            <w:tcW w:w="2698" w:type="dxa"/>
          </w:tcPr>
          <w:p w14:paraId="13FBB672" w14:textId="606A854E" w:rsidR="00911703" w:rsidRDefault="00572632" w:rsidP="001B78D6">
            <w:r w:rsidRPr="001B78D6">
              <w:rPr>
                <w:lang w:val="en-US"/>
              </w:rPr>
              <w:t>High in protein, iron, calcium. </w:t>
            </w:r>
          </w:p>
        </w:tc>
        <w:tc>
          <w:tcPr>
            <w:tcW w:w="2698" w:type="dxa"/>
          </w:tcPr>
          <w:p w14:paraId="3A92DEF3" w14:textId="2D47FCBE" w:rsidR="00911703" w:rsidRDefault="00572632" w:rsidP="001B78D6">
            <w:r w:rsidRPr="001B78D6">
              <w:rPr>
                <w:lang w:val="en-US"/>
              </w:rPr>
              <w:t>Drought-resistant and grows quickly.</w:t>
            </w:r>
          </w:p>
        </w:tc>
      </w:tr>
      <w:tr w:rsidR="00AF0D47" w14:paraId="6DA14423" w14:textId="77777777" w:rsidTr="007B66F2">
        <w:tc>
          <w:tcPr>
            <w:tcW w:w="2697" w:type="dxa"/>
          </w:tcPr>
          <w:p w14:paraId="66CA5879" w14:textId="77777777" w:rsidR="00911703" w:rsidRDefault="00572632" w:rsidP="001B78D6">
            <w:pPr>
              <w:rPr>
                <w:b/>
                <w:bCs/>
                <w:lang w:val="en-US"/>
              </w:rPr>
            </w:pPr>
            <w:r w:rsidRPr="001B78D6">
              <w:rPr>
                <w:b/>
                <w:bCs/>
                <w:lang w:val="en-US"/>
              </w:rPr>
              <w:t>BATATA (SWEET POTATO)</w:t>
            </w:r>
          </w:p>
          <w:p w14:paraId="5696517A" w14:textId="6A441072" w:rsidR="006B7BC9" w:rsidRDefault="006B7BC9" w:rsidP="001B78D6">
            <w:r>
              <w:rPr>
                <w:noProof/>
              </w:rPr>
              <w:drawing>
                <wp:inline distT="0" distB="0" distL="0" distR="0" wp14:anchorId="465DC3EE" wp14:editId="7DBF5FEF">
                  <wp:extent cx="1521868" cy="1013227"/>
                  <wp:effectExtent l="0" t="0" r="2540" b="0"/>
                  <wp:docPr id="1264152755" name="Picture 11" descr="Batata (Boniato, Camote, White Sw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Batata (Boniato, Camote, White Swee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2820" cy="1020519"/>
                          </a:xfrm>
                          <a:prstGeom prst="rect">
                            <a:avLst/>
                          </a:prstGeom>
                          <a:noFill/>
                          <a:ln>
                            <a:noFill/>
                          </a:ln>
                        </pic:spPr>
                      </pic:pic>
                    </a:graphicData>
                  </a:graphic>
                </wp:inline>
              </w:drawing>
            </w:r>
          </w:p>
        </w:tc>
        <w:tc>
          <w:tcPr>
            <w:tcW w:w="2697" w:type="dxa"/>
          </w:tcPr>
          <w:p w14:paraId="5FC0A88F" w14:textId="13DA693F" w:rsidR="00911703" w:rsidRDefault="00572632" w:rsidP="001B78D6">
            <w:r w:rsidRPr="001B78D6">
              <w:rPr>
                <w:lang w:val="en-US"/>
              </w:rPr>
              <w:t>Originated in Central and South America. Important in Caribbean and South American cuisines.</w:t>
            </w:r>
          </w:p>
        </w:tc>
        <w:tc>
          <w:tcPr>
            <w:tcW w:w="2698" w:type="dxa"/>
          </w:tcPr>
          <w:p w14:paraId="7D0F5DB9" w14:textId="2F1B4643" w:rsidR="00911703" w:rsidRPr="00FE3520" w:rsidRDefault="00572632" w:rsidP="001B78D6">
            <w:pPr>
              <w:rPr>
                <w:lang w:val="es-MX"/>
              </w:rPr>
            </w:pPr>
            <w:proofErr w:type="spellStart"/>
            <w:r w:rsidRPr="00FE3520">
              <w:rPr>
                <w:lang w:val="es-MX"/>
              </w:rPr>
              <w:t>Vitamin</w:t>
            </w:r>
            <w:proofErr w:type="spellEnd"/>
            <w:r w:rsidRPr="00FE3520">
              <w:rPr>
                <w:lang w:val="es-MX"/>
              </w:rPr>
              <w:t xml:space="preserve"> A, </w:t>
            </w:r>
            <w:proofErr w:type="spellStart"/>
            <w:r w:rsidRPr="00FE3520">
              <w:rPr>
                <w:lang w:val="es-MX"/>
              </w:rPr>
              <w:t>Vitamin</w:t>
            </w:r>
            <w:proofErr w:type="spellEnd"/>
            <w:r w:rsidRPr="00FE3520">
              <w:rPr>
                <w:lang w:val="es-MX"/>
              </w:rPr>
              <w:t xml:space="preserve"> C, </w:t>
            </w:r>
            <w:proofErr w:type="spellStart"/>
            <w:r w:rsidRPr="00FE3520">
              <w:rPr>
                <w:lang w:val="es-MX"/>
              </w:rPr>
              <w:t>fiber</w:t>
            </w:r>
            <w:proofErr w:type="spellEnd"/>
            <w:r w:rsidRPr="00FE3520">
              <w:rPr>
                <w:lang w:val="es-MX"/>
              </w:rPr>
              <w:t xml:space="preserve">, </w:t>
            </w:r>
            <w:proofErr w:type="spellStart"/>
            <w:r w:rsidRPr="00FE3520">
              <w:rPr>
                <w:lang w:val="es-MX"/>
              </w:rPr>
              <w:t>potassium</w:t>
            </w:r>
            <w:proofErr w:type="spellEnd"/>
            <w:r w:rsidRPr="00FE3520">
              <w:rPr>
                <w:lang w:val="es-MX"/>
              </w:rPr>
              <w:t>. </w:t>
            </w:r>
          </w:p>
        </w:tc>
        <w:tc>
          <w:tcPr>
            <w:tcW w:w="2698" w:type="dxa"/>
          </w:tcPr>
          <w:p w14:paraId="518B7200" w14:textId="2595966D" w:rsidR="00911703" w:rsidRDefault="00572632" w:rsidP="001B78D6">
            <w:r w:rsidRPr="001B78D6">
              <w:rPr>
                <w:lang w:val="en-US"/>
              </w:rPr>
              <w:t>Grows underground — saves space above!</w:t>
            </w:r>
          </w:p>
        </w:tc>
      </w:tr>
      <w:tr w:rsidR="00AF0D47" w14:paraId="24CD6A14" w14:textId="77777777" w:rsidTr="007B66F2">
        <w:tc>
          <w:tcPr>
            <w:tcW w:w="2697" w:type="dxa"/>
          </w:tcPr>
          <w:p w14:paraId="57449143" w14:textId="77777777" w:rsidR="00911703" w:rsidRDefault="00572632" w:rsidP="001B78D6">
            <w:pPr>
              <w:rPr>
                <w:b/>
                <w:bCs/>
                <w:lang w:val="en-US"/>
              </w:rPr>
            </w:pPr>
            <w:r w:rsidRPr="001B78D6">
              <w:rPr>
                <w:b/>
                <w:bCs/>
                <w:lang w:val="en-US"/>
              </w:rPr>
              <w:t>CACAO</w:t>
            </w:r>
          </w:p>
          <w:p w14:paraId="5EBFE042" w14:textId="57DB3002" w:rsidR="007D11DF" w:rsidRDefault="007D11DF" w:rsidP="001B78D6">
            <w:r>
              <w:rPr>
                <w:noProof/>
              </w:rPr>
              <w:drawing>
                <wp:inline distT="0" distB="0" distL="0" distR="0" wp14:anchorId="20F8FEF2" wp14:editId="539095E9">
                  <wp:extent cx="1536830" cy="863245"/>
                  <wp:effectExtent l="0" t="0" r="6350" b="0"/>
                  <wp:docPr id="574855194" name="Picture 12" descr="Cacao Fruit: What Does It Taste Li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Cacao Fruit: What Does It Taste Like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48388" cy="869737"/>
                          </a:xfrm>
                          <a:prstGeom prst="rect">
                            <a:avLst/>
                          </a:prstGeom>
                          <a:noFill/>
                          <a:ln>
                            <a:noFill/>
                          </a:ln>
                        </pic:spPr>
                      </pic:pic>
                    </a:graphicData>
                  </a:graphic>
                </wp:inline>
              </w:drawing>
            </w:r>
          </w:p>
        </w:tc>
        <w:tc>
          <w:tcPr>
            <w:tcW w:w="2697" w:type="dxa"/>
          </w:tcPr>
          <w:p w14:paraId="020B3366" w14:textId="2D128C44" w:rsidR="00911703" w:rsidRDefault="00572632" w:rsidP="001B78D6">
            <w:r w:rsidRPr="001B78D6">
              <w:rPr>
                <w:lang w:val="en-US"/>
              </w:rPr>
              <w:t>Sacred to the Maya and Aztecs — used in ceremonies and as currency. The original source of chocolate! Used in mole. </w:t>
            </w:r>
          </w:p>
        </w:tc>
        <w:tc>
          <w:tcPr>
            <w:tcW w:w="2698" w:type="dxa"/>
          </w:tcPr>
          <w:p w14:paraId="02BF875B" w14:textId="54380571" w:rsidR="00911703" w:rsidRDefault="00572632" w:rsidP="001B78D6">
            <w:r w:rsidRPr="001B78D6">
              <w:rPr>
                <w:lang w:val="en-US"/>
              </w:rPr>
              <w:t>Antioxidants, magnesium, iron. </w:t>
            </w:r>
          </w:p>
        </w:tc>
        <w:tc>
          <w:tcPr>
            <w:tcW w:w="2698" w:type="dxa"/>
          </w:tcPr>
          <w:p w14:paraId="08B8637D" w14:textId="66788754" w:rsidR="00911703" w:rsidRDefault="00572632" w:rsidP="001B78D6">
            <w:r w:rsidRPr="001B78D6">
              <w:rPr>
                <w:lang w:val="en-US"/>
              </w:rPr>
              <w:t>Needs warmth and humidity — would need a special greenhouse zone.</w:t>
            </w:r>
          </w:p>
        </w:tc>
      </w:tr>
      <w:tr w:rsidR="00AF0D47" w14:paraId="179EE7E0" w14:textId="77777777" w:rsidTr="007B66F2">
        <w:tc>
          <w:tcPr>
            <w:tcW w:w="2697" w:type="dxa"/>
          </w:tcPr>
          <w:p w14:paraId="5D61A922" w14:textId="77777777" w:rsidR="00911703" w:rsidRDefault="00572632" w:rsidP="001B78D6">
            <w:pPr>
              <w:rPr>
                <w:b/>
                <w:bCs/>
                <w:lang w:val="en-US"/>
              </w:rPr>
            </w:pPr>
            <w:r w:rsidRPr="001B78D6">
              <w:rPr>
                <w:b/>
                <w:bCs/>
                <w:lang w:val="en-US"/>
              </w:rPr>
              <w:t>ACHIOTE (ANNATTO)</w:t>
            </w:r>
          </w:p>
          <w:p w14:paraId="776B51E7" w14:textId="117CC21D" w:rsidR="00AF0D47" w:rsidRDefault="00AF0D47" w:rsidP="001B78D6">
            <w:r>
              <w:rPr>
                <w:noProof/>
              </w:rPr>
              <w:drawing>
                <wp:inline distT="0" distB="0" distL="0" distR="0" wp14:anchorId="44DA533D" wp14:editId="709CA516">
                  <wp:extent cx="1523036" cy="1010316"/>
                  <wp:effectExtent l="0" t="0" r="1270" b="0"/>
                  <wp:docPr id="1100187934" name="Picture 13" descr="How annatto (achiote) is used in c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How annatto (achiote) is used in coo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39419" cy="1021184"/>
                          </a:xfrm>
                          <a:prstGeom prst="rect">
                            <a:avLst/>
                          </a:prstGeom>
                          <a:noFill/>
                          <a:ln>
                            <a:noFill/>
                          </a:ln>
                        </pic:spPr>
                      </pic:pic>
                    </a:graphicData>
                  </a:graphic>
                </wp:inline>
              </w:drawing>
            </w:r>
          </w:p>
        </w:tc>
        <w:tc>
          <w:tcPr>
            <w:tcW w:w="2697" w:type="dxa"/>
          </w:tcPr>
          <w:p w14:paraId="6B321456" w14:textId="19F1D712" w:rsidR="00911703" w:rsidRDefault="00572632" w:rsidP="001B78D6">
            <w:r w:rsidRPr="001B78D6">
              <w:rPr>
                <w:lang w:val="en-US"/>
              </w:rPr>
              <w:t xml:space="preserve">Used in Caribbean, Mexican, and Central American cooking for color and flavor (like in </w:t>
            </w:r>
            <w:proofErr w:type="spellStart"/>
            <w:r w:rsidRPr="001B78D6">
              <w:rPr>
                <w:lang w:val="en-US"/>
              </w:rPr>
              <w:t>cochinita</w:t>
            </w:r>
            <w:proofErr w:type="spellEnd"/>
            <w:r w:rsidRPr="001B78D6">
              <w:rPr>
                <w:lang w:val="en-US"/>
              </w:rPr>
              <w:t xml:space="preserve"> </w:t>
            </w:r>
            <w:proofErr w:type="spellStart"/>
            <w:r w:rsidRPr="001B78D6">
              <w:rPr>
                <w:lang w:val="en-US"/>
              </w:rPr>
              <w:t>pibil</w:t>
            </w:r>
            <w:proofErr w:type="spellEnd"/>
            <w:r w:rsidRPr="001B78D6">
              <w:rPr>
                <w:lang w:val="en-US"/>
              </w:rPr>
              <w:t>). </w:t>
            </w:r>
          </w:p>
        </w:tc>
        <w:tc>
          <w:tcPr>
            <w:tcW w:w="2698" w:type="dxa"/>
          </w:tcPr>
          <w:p w14:paraId="7B43062C" w14:textId="09F86B37" w:rsidR="00911703" w:rsidRDefault="00572632" w:rsidP="001B78D6">
            <w:r w:rsidRPr="001B78D6">
              <w:rPr>
                <w:lang w:val="en-US"/>
              </w:rPr>
              <w:t>Antioxidants, Vitamin E.</w:t>
            </w:r>
          </w:p>
        </w:tc>
        <w:tc>
          <w:tcPr>
            <w:tcW w:w="2698" w:type="dxa"/>
          </w:tcPr>
          <w:p w14:paraId="5550CB95" w14:textId="2561D3A6" w:rsidR="00911703" w:rsidRDefault="00572632" w:rsidP="001B78D6">
            <w:r w:rsidRPr="001B78D6">
              <w:rPr>
                <w:lang w:val="en-US"/>
              </w:rPr>
              <w:t>Small shrub — fits well in compact spaces.</w:t>
            </w:r>
          </w:p>
        </w:tc>
      </w:tr>
      <w:tr w:rsidR="00D201ED" w14:paraId="54429B8F" w14:textId="77777777" w:rsidTr="007B66F2">
        <w:tc>
          <w:tcPr>
            <w:tcW w:w="2697" w:type="dxa"/>
          </w:tcPr>
          <w:p w14:paraId="2F6DF96A" w14:textId="77777777" w:rsidR="00572632" w:rsidRDefault="00572632" w:rsidP="001B78D6">
            <w:pPr>
              <w:rPr>
                <w:b/>
                <w:bCs/>
                <w:lang w:val="en-US"/>
              </w:rPr>
            </w:pPr>
            <w:r w:rsidRPr="001B78D6">
              <w:rPr>
                <w:b/>
                <w:bCs/>
                <w:lang w:val="en-US"/>
              </w:rPr>
              <w:t>CHIA</w:t>
            </w:r>
          </w:p>
          <w:p w14:paraId="0C63096F" w14:textId="5A1E6F48" w:rsidR="00D201ED" w:rsidRPr="001B78D6" w:rsidRDefault="00D201ED" w:rsidP="001B78D6">
            <w:pPr>
              <w:rPr>
                <w:b/>
                <w:bCs/>
              </w:rPr>
            </w:pPr>
            <w:r>
              <w:rPr>
                <w:noProof/>
              </w:rPr>
              <w:drawing>
                <wp:inline distT="0" distB="0" distL="0" distR="0" wp14:anchorId="2D3B3611" wp14:editId="14DB60C3">
                  <wp:extent cx="1521460" cy="1056152"/>
                  <wp:effectExtent l="0" t="0" r="2540" b="0"/>
                  <wp:docPr id="468753335" name="Picture 14" descr="8 Chia Seed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8 Chia Seed Benefi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2725" cy="1063972"/>
                          </a:xfrm>
                          <a:prstGeom prst="rect">
                            <a:avLst/>
                          </a:prstGeom>
                          <a:noFill/>
                          <a:ln>
                            <a:noFill/>
                          </a:ln>
                        </pic:spPr>
                      </pic:pic>
                    </a:graphicData>
                  </a:graphic>
                </wp:inline>
              </w:drawing>
            </w:r>
          </w:p>
        </w:tc>
        <w:tc>
          <w:tcPr>
            <w:tcW w:w="2697" w:type="dxa"/>
          </w:tcPr>
          <w:p w14:paraId="4E6DA332" w14:textId="5AF19C0A" w:rsidR="00572632" w:rsidRPr="001B78D6" w:rsidRDefault="00572632" w:rsidP="001B78D6">
            <w:r w:rsidRPr="001B78D6">
              <w:rPr>
                <w:lang w:val="en-US"/>
              </w:rPr>
              <w:t>Cultivated by the Aztecs for energy and endurance. </w:t>
            </w:r>
          </w:p>
        </w:tc>
        <w:tc>
          <w:tcPr>
            <w:tcW w:w="2698" w:type="dxa"/>
          </w:tcPr>
          <w:p w14:paraId="5F1A84A7" w14:textId="14AF08E4" w:rsidR="00572632" w:rsidRPr="001B78D6" w:rsidRDefault="00572632" w:rsidP="001B78D6">
            <w:r w:rsidRPr="001B78D6">
              <w:rPr>
                <w:lang w:val="en-US"/>
              </w:rPr>
              <w:t>Omega-3 fatty acids, fiber, protein. </w:t>
            </w:r>
          </w:p>
        </w:tc>
        <w:tc>
          <w:tcPr>
            <w:tcW w:w="2698" w:type="dxa"/>
          </w:tcPr>
          <w:p w14:paraId="175FE0DF" w14:textId="442C0567" w:rsidR="00572632" w:rsidRPr="001B78D6" w:rsidRDefault="00572632" w:rsidP="001B78D6">
            <w:r w:rsidRPr="001B78D6">
              <w:rPr>
                <w:lang w:val="en-US"/>
              </w:rPr>
              <w:t>Small plant, easy to grow.</w:t>
            </w:r>
          </w:p>
        </w:tc>
      </w:tr>
    </w:tbl>
    <w:p w14:paraId="5D949A4A" w14:textId="35013BAE" w:rsidR="001B78D6" w:rsidRPr="001B78D6" w:rsidRDefault="001B78D6" w:rsidP="001B78D6">
      <w:pPr>
        <w:rPr>
          <w:lang w:eastAsia="ja-JP"/>
        </w:rPr>
      </w:pPr>
    </w:p>
    <w:sectPr w:rsidR="001B78D6" w:rsidRPr="001B78D6" w:rsidSect="007B66F2">
      <w:headerReference w:type="default" r:id="rId25"/>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4D507" w14:textId="77777777" w:rsidR="00AB452E" w:rsidRDefault="00AB452E" w:rsidP="00473289">
      <w:pPr>
        <w:spacing w:after="0" w:line="240" w:lineRule="auto"/>
      </w:pPr>
      <w:r>
        <w:separator/>
      </w:r>
    </w:p>
  </w:endnote>
  <w:endnote w:type="continuationSeparator" w:id="0">
    <w:p w14:paraId="0426D724" w14:textId="77777777" w:rsidR="00AB452E" w:rsidRDefault="00AB452E" w:rsidP="00473289">
      <w:pPr>
        <w:spacing w:after="0" w:line="240" w:lineRule="auto"/>
      </w:pPr>
      <w:r>
        <w:continuationSeparator/>
      </w:r>
    </w:p>
  </w:endnote>
  <w:endnote w:type="continuationNotice" w:id="1">
    <w:p w14:paraId="788FDF7B" w14:textId="77777777" w:rsidR="00AB452E" w:rsidRDefault="00AB45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BFD4CA2-A05D-44E1-A78E-38EE5140AEF3}"/>
    <w:embedBold r:id="rId2" w:fontKey="{3204E201-F997-45C6-B379-77519D19F7B6}"/>
    <w:embedItalic r:id="rId3" w:fontKey="{DA887D36-F719-4DE8-ADE9-A362CAD46503}"/>
    <w:embedBoldItalic r:id="rId4" w:fontKey="{06F1C91D-F05D-4A86-80E0-8329200F584D}"/>
  </w:font>
  <w:font w:name="Symbol">
    <w:panose1 w:val="05050102010706020507"/>
    <w:charset w:val="02"/>
    <w:family w:val="roman"/>
    <w:pitch w:val="variable"/>
    <w:sig w:usb0="00000000" w:usb1="10000000" w:usb2="00000000" w:usb3="00000000" w:csb0="80000000" w:csb1="00000000"/>
    <w:embedRegular r:id="rId5" w:fontKey="{D9C46025-531C-40AB-BB16-BAA5867BC4CE}"/>
  </w:font>
  <w:font w:name="Wingdings">
    <w:panose1 w:val="05000000000000000000"/>
    <w:charset w:val="02"/>
    <w:family w:val="auto"/>
    <w:pitch w:val="variable"/>
    <w:sig w:usb0="00000000" w:usb1="10000000" w:usb2="00000000" w:usb3="00000000" w:csb0="80000000" w:csb1="00000000"/>
    <w:embedRegular r:id="rId6" w:fontKey="{1551EB51-0B69-4120-9183-8277D43EBD1A}"/>
  </w:font>
  <w:font w:name="Courier New">
    <w:panose1 w:val="02070309020205020404"/>
    <w:charset w:val="00"/>
    <w:family w:val="modern"/>
    <w:pitch w:val="fixed"/>
    <w:sig w:usb0="E0002EFF" w:usb1="C0007843" w:usb2="00000009" w:usb3="00000000" w:csb0="000001FF" w:csb1="00000000"/>
    <w:embedRegular r:id="rId7" w:fontKey="{79574841-C79A-4A33-A8A9-7539D26D1E7A}"/>
  </w:font>
  <w:font w:name="Barlow">
    <w:panose1 w:val="00000500000000000000"/>
    <w:charset w:val="00"/>
    <w:family w:val="auto"/>
    <w:pitch w:val="variable"/>
    <w:sig w:usb0="00000007" w:usb1="00000000" w:usb2="00000000" w:usb3="00000000" w:csb0="00000093" w:csb1="00000000"/>
    <w:embedRegular r:id="rId8" w:fontKey="{6F53E565-D1D3-440F-9BDE-A683D760AA0F}"/>
    <w:embedBold r:id="rId9" w:fontKey="{05CE481A-B3F6-4C96-B28B-76E1DEDE91A3}"/>
    <w:embedItalic r:id="rId10" w:fontKey="{6CFEEE3D-B0F5-4146-A7E4-574BEDFE0FDD}"/>
    <w:embedBoldItalic r:id="rId11" w:fontKey="{CB76D44B-EF75-4722-88B3-217799A2683D}"/>
  </w:font>
  <w:font w:name="Arial">
    <w:panose1 w:val="020B0604020202020204"/>
    <w:charset w:val="00"/>
    <w:family w:val="swiss"/>
    <w:pitch w:val="variable"/>
    <w:sig w:usb0="E0002EFF" w:usb1="C000785B" w:usb2="00000009" w:usb3="00000000" w:csb0="000001FF" w:csb1="00000000"/>
    <w:embedRegular r:id="rId12" w:fontKey="{135ACAA2-15CF-4EBE-8A95-079007C4DD54}"/>
    <w:embedBold r:id="rId13" w:fontKey="{5A725F17-B3F3-442A-8ED9-CAB519881845}"/>
  </w:font>
  <w:font w:name="Calibri">
    <w:panose1 w:val="020F0502020204030204"/>
    <w:charset w:val="00"/>
    <w:family w:val="swiss"/>
    <w:pitch w:val="variable"/>
    <w:sig w:usb0="E4002EFF" w:usb1="C200247B" w:usb2="00000009" w:usb3="00000000" w:csb0="000001FF" w:csb1="00000000"/>
    <w:embedRegular r:id="rId14" w:fontKey="{CC548FC6-24AA-4202-9CE6-70D5F90B8F51}"/>
    <w:embedBold r:id="rId15" w:fontKey="{DD2F3158-1B54-4900-B1FC-1C4B200F88C1}"/>
    <w:embedItalic r:id="rId16" w:fontKey="{B92B606F-1B8B-4795-A5E1-E5672B812A21}"/>
    <w:embedBoldItalic r:id="rId17" w:fontKey="{935AC195-1092-4817-B920-39B4220A47DE}"/>
  </w:font>
  <w:font w:name="Eurostile Extended">
    <w:altName w:val="Agency FB"/>
    <w:charset w:val="00"/>
    <w:family w:val="auto"/>
    <w:pitch w:val="variable"/>
    <w:sig w:usb0="00000003" w:usb1="00000000" w:usb2="00000000" w:usb3="00000000" w:csb0="00000001" w:csb1="00000000"/>
    <w:embedRegular r:id="rId18" w:fontKey="{BBB2D1B8-5BB3-464C-9AA2-91FE7D1D83DF}"/>
  </w:font>
  <w:font w:name="Calibri Light">
    <w:panose1 w:val="020F0302020204030204"/>
    <w:charset w:val="00"/>
    <w:family w:val="swiss"/>
    <w:pitch w:val="variable"/>
    <w:sig w:usb0="E4002EFF" w:usb1="C200247B" w:usb2="00000009" w:usb3="00000000" w:csb0="000001FF" w:csb1="00000000"/>
    <w:embedRegular r:id="rId19" w:fontKey="{39521141-815B-4849-9529-8320C9AD64EA}"/>
  </w:font>
  <w:font w:name="Barlow Black">
    <w:panose1 w:val="00000A00000000000000"/>
    <w:charset w:val="00"/>
    <w:family w:val="auto"/>
    <w:pitch w:val="variable"/>
    <w:sig w:usb0="00000007" w:usb1="00000000" w:usb2="00000000" w:usb3="00000000" w:csb0="00000093" w:csb1="00000000"/>
    <w:embedRegular r:id="rId20" w:fontKey="{7F6D00E1-51DE-42E8-98CF-BE3C894D02C2}"/>
  </w:font>
  <w:font w:name="Greycliff CF Extra Bold">
    <w:altName w:val="Calibri"/>
    <w:panose1 w:val="00000000000000000000"/>
    <w:charset w:val="00"/>
    <w:family w:val="modern"/>
    <w:notTrueType/>
    <w:pitch w:val="variable"/>
    <w:sig w:usb0="A00002FF" w:usb1="0000A05A"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21" w:fontKey="{2EC07A89-9E77-4FB8-B356-1330DE3F8717}"/>
    <w:embedBold r:id="rId22" w:fontKey="{0E9ED6AC-8297-4B62-936A-8C1DD9290CA3}"/>
    <w:embedItalic r:id="rId23" w:fontKey="{CCF7F20E-EDDD-47B4-A0DA-E81A0D648A4E}"/>
  </w:font>
  <w:font w:name="GreycliffCF-ExtraBold">
    <w:altName w:val="Calibri"/>
    <w:charset w:val="00"/>
    <w:family w:val="auto"/>
    <w:pitch w:val="default"/>
  </w:font>
  <w:font w:name="Greycliff CF Light">
    <w:altName w:val="Calibri"/>
    <w:panose1 w:val="00000000000000000000"/>
    <w:charset w:val="00"/>
    <w:family w:val="modern"/>
    <w:notTrueType/>
    <w:pitch w:val="variable"/>
    <w:sig w:usb0="A00002FF" w:usb1="0000A05A" w:usb2="00000000" w:usb3="00000000" w:csb0="0000019F" w:csb1="00000000"/>
  </w:font>
  <w:font w:name="GreycliffCF-Light">
    <w:altName w:val="Calibri"/>
    <w:charset w:val="00"/>
    <w:family w:val="auto"/>
    <w:pitch w:val="default"/>
  </w:font>
  <w:font w:name="Maven Pro">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embedBold r:id="rId24" w:fontKey="{ACF70B53-F487-41B4-8D83-9248C17465B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141B2" w14:textId="77777777" w:rsidR="00AB452E" w:rsidRDefault="00AB452E" w:rsidP="00473289">
      <w:pPr>
        <w:spacing w:after="0" w:line="240" w:lineRule="auto"/>
      </w:pPr>
      <w:r>
        <w:separator/>
      </w:r>
    </w:p>
  </w:footnote>
  <w:footnote w:type="continuationSeparator" w:id="0">
    <w:p w14:paraId="624ACF0D" w14:textId="77777777" w:rsidR="00AB452E" w:rsidRDefault="00AB452E" w:rsidP="00473289">
      <w:pPr>
        <w:spacing w:after="0" w:line="240" w:lineRule="auto"/>
      </w:pPr>
      <w:r>
        <w:continuationSeparator/>
      </w:r>
    </w:p>
  </w:footnote>
  <w:footnote w:type="continuationNotice" w:id="1">
    <w:p w14:paraId="7A1ACBD4" w14:textId="77777777" w:rsidR="00AB452E" w:rsidRDefault="00AB45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D8C6" w14:textId="76D90E6A" w:rsidR="00995E3D" w:rsidRDefault="00995E3D" w:rsidP="00995E3D">
    <w:pPr>
      <w:pStyle w:val="Header"/>
      <w:tabs>
        <w:tab w:val="clear" w:pos="4680"/>
        <w:tab w:val="clear" w:pos="9360"/>
        <w:tab w:val="left" w:pos="369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09CA" w14:textId="344EA7FD" w:rsidR="00376D5D" w:rsidRDefault="00376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0" o:hralign="center" o:bullet="t" o:hrstd="t" o:hr="t" fillcolor="#a0a0a0" stroked="f"/>
    </w:pict>
  </w:numPicBullet>
  <w:abstractNum w:abstractNumId="0" w15:restartNumberingAfterBreak="0">
    <w:nsid w:val="02674C17"/>
    <w:multiLevelType w:val="hybridMultilevel"/>
    <w:tmpl w:val="641AC6B2"/>
    <w:lvl w:ilvl="0" w:tplc="0409000F">
      <w:start w:val="1"/>
      <w:numFmt w:val="decimal"/>
      <w:lvlText w:val="%1."/>
      <w:lvlJc w:val="left"/>
      <w:pPr>
        <w:ind w:left="720" w:hanging="360"/>
      </w:pPr>
      <w:rPr>
        <w:rFonts w:hint="default"/>
        <w:b w:val="0"/>
      </w:rPr>
    </w:lvl>
    <w:lvl w:ilvl="1" w:tplc="482E8B9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D7FBE"/>
    <w:multiLevelType w:val="hybridMultilevel"/>
    <w:tmpl w:val="F9C4804E"/>
    <w:lvl w:ilvl="0" w:tplc="FFFFFFFF">
      <w:start w:val="1"/>
      <w:numFmt w:val="bullet"/>
      <w:lvlText w:val=""/>
      <w:lvlJc w:val="left"/>
      <w:pPr>
        <w:ind w:left="1080" w:hanging="360"/>
      </w:pPr>
      <w:rPr>
        <w:rFonts w:ascii="Symbol" w:hAnsi="Symbol" w:hint="default"/>
      </w:rPr>
    </w:lvl>
    <w:lvl w:ilvl="1" w:tplc="0409000F">
      <w:start w:val="1"/>
      <w:numFmt w:val="decimal"/>
      <w:lvlText w:val="%2."/>
      <w:lvlJc w:val="left"/>
      <w:pPr>
        <w:ind w:left="720" w:hanging="360"/>
      </w:p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46F56FD"/>
    <w:multiLevelType w:val="hybridMultilevel"/>
    <w:tmpl w:val="0462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23A46"/>
    <w:multiLevelType w:val="hybridMultilevel"/>
    <w:tmpl w:val="C0EE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542A03"/>
    <w:multiLevelType w:val="hybridMultilevel"/>
    <w:tmpl w:val="F12E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96A0D"/>
    <w:multiLevelType w:val="hybridMultilevel"/>
    <w:tmpl w:val="7B20F5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C93167"/>
    <w:multiLevelType w:val="hybridMultilevel"/>
    <w:tmpl w:val="641AC6B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B90AC6"/>
    <w:multiLevelType w:val="multilevel"/>
    <w:tmpl w:val="0FDE344A"/>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8" w15:restartNumberingAfterBreak="0">
    <w:nsid w:val="112622CB"/>
    <w:multiLevelType w:val="hybridMultilevel"/>
    <w:tmpl w:val="0F9C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D159EA"/>
    <w:multiLevelType w:val="multilevel"/>
    <w:tmpl w:val="50AAE230"/>
    <w:lvl w:ilvl="0">
      <w:start w:val="1"/>
      <w:numFmt w:val="bullet"/>
      <w:lvlText w:val="o"/>
      <w:lvlJc w:val="left"/>
      <w:pPr>
        <w:tabs>
          <w:tab w:val="num" w:pos="2520"/>
        </w:tabs>
        <w:ind w:left="2520" w:hanging="360"/>
      </w:pPr>
      <w:rPr>
        <w:rFonts w:ascii="Courier New" w:hAnsi="Courier New" w:cs="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1A240A25"/>
    <w:multiLevelType w:val="hybridMultilevel"/>
    <w:tmpl w:val="AF6C45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A604F8"/>
    <w:multiLevelType w:val="hybridMultilevel"/>
    <w:tmpl w:val="9F562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DC4F86"/>
    <w:multiLevelType w:val="hybridMultilevel"/>
    <w:tmpl w:val="2878C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16EB1"/>
    <w:multiLevelType w:val="hybridMultilevel"/>
    <w:tmpl w:val="763EC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906339"/>
    <w:multiLevelType w:val="multilevel"/>
    <w:tmpl w:val="863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E60F5"/>
    <w:multiLevelType w:val="hybridMultilevel"/>
    <w:tmpl w:val="67FCACB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B57505"/>
    <w:multiLevelType w:val="hybridMultilevel"/>
    <w:tmpl w:val="28E2BD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7632"/>
    <w:multiLevelType w:val="hybridMultilevel"/>
    <w:tmpl w:val="4548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9D098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7F2731B"/>
    <w:multiLevelType w:val="hybridMultilevel"/>
    <w:tmpl w:val="4A5AEA94"/>
    <w:lvl w:ilvl="0" w:tplc="B1BC20C0">
      <w:start w:val="1"/>
      <w:numFmt w:val="decimal"/>
      <w:lvlText w:val="%1."/>
      <w:lvlJc w:val="left"/>
      <w:pPr>
        <w:tabs>
          <w:tab w:val="num" w:pos="720"/>
        </w:tabs>
        <w:ind w:left="720" w:hanging="360"/>
      </w:pPr>
    </w:lvl>
    <w:lvl w:ilvl="1" w:tplc="C5E227B6" w:tentative="1">
      <w:start w:val="1"/>
      <w:numFmt w:val="decimal"/>
      <w:lvlText w:val="%2."/>
      <w:lvlJc w:val="left"/>
      <w:pPr>
        <w:tabs>
          <w:tab w:val="num" w:pos="1440"/>
        </w:tabs>
        <w:ind w:left="1440" w:hanging="360"/>
      </w:pPr>
    </w:lvl>
    <w:lvl w:ilvl="2" w:tplc="EFE00BC2">
      <w:start w:val="1"/>
      <w:numFmt w:val="decimal"/>
      <w:lvlText w:val="%3."/>
      <w:lvlJc w:val="left"/>
      <w:pPr>
        <w:tabs>
          <w:tab w:val="num" w:pos="2160"/>
        </w:tabs>
        <w:ind w:left="2160" w:hanging="360"/>
      </w:pPr>
    </w:lvl>
    <w:lvl w:ilvl="3" w:tplc="55A02D3A" w:tentative="1">
      <w:start w:val="1"/>
      <w:numFmt w:val="decimal"/>
      <w:lvlText w:val="%4."/>
      <w:lvlJc w:val="left"/>
      <w:pPr>
        <w:tabs>
          <w:tab w:val="num" w:pos="2880"/>
        </w:tabs>
        <w:ind w:left="2880" w:hanging="360"/>
      </w:pPr>
    </w:lvl>
    <w:lvl w:ilvl="4" w:tplc="97E22C62" w:tentative="1">
      <w:start w:val="1"/>
      <w:numFmt w:val="decimal"/>
      <w:lvlText w:val="%5."/>
      <w:lvlJc w:val="left"/>
      <w:pPr>
        <w:tabs>
          <w:tab w:val="num" w:pos="3600"/>
        </w:tabs>
        <w:ind w:left="3600" w:hanging="360"/>
      </w:pPr>
    </w:lvl>
    <w:lvl w:ilvl="5" w:tplc="1A4087F4" w:tentative="1">
      <w:start w:val="1"/>
      <w:numFmt w:val="decimal"/>
      <w:lvlText w:val="%6."/>
      <w:lvlJc w:val="left"/>
      <w:pPr>
        <w:tabs>
          <w:tab w:val="num" w:pos="4320"/>
        </w:tabs>
        <w:ind w:left="4320" w:hanging="360"/>
      </w:pPr>
    </w:lvl>
    <w:lvl w:ilvl="6" w:tplc="2FC27DFA" w:tentative="1">
      <w:start w:val="1"/>
      <w:numFmt w:val="decimal"/>
      <w:lvlText w:val="%7."/>
      <w:lvlJc w:val="left"/>
      <w:pPr>
        <w:tabs>
          <w:tab w:val="num" w:pos="5040"/>
        </w:tabs>
        <w:ind w:left="5040" w:hanging="360"/>
      </w:pPr>
    </w:lvl>
    <w:lvl w:ilvl="7" w:tplc="5FACBAC2" w:tentative="1">
      <w:start w:val="1"/>
      <w:numFmt w:val="decimal"/>
      <w:lvlText w:val="%8."/>
      <w:lvlJc w:val="left"/>
      <w:pPr>
        <w:tabs>
          <w:tab w:val="num" w:pos="5760"/>
        </w:tabs>
        <w:ind w:left="5760" w:hanging="360"/>
      </w:pPr>
    </w:lvl>
    <w:lvl w:ilvl="8" w:tplc="44E6941A" w:tentative="1">
      <w:start w:val="1"/>
      <w:numFmt w:val="decimal"/>
      <w:lvlText w:val="%9."/>
      <w:lvlJc w:val="left"/>
      <w:pPr>
        <w:tabs>
          <w:tab w:val="num" w:pos="6480"/>
        </w:tabs>
        <w:ind w:left="6480" w:hanging="360"/>
      </w:pPr>
    </w:lvl>
  </w:abstractNum>
  <w:abstractNum w:abstractNumId="20" w15:restartNumberingAfterBreak="0">
    <w:nsid w:val="38374CC9"/>
    <w:multiLevelType w:val="hybridMultilevel"/>
    <w:tmpl w:val="141C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C1FC3"/>
    <w:multiLevelType w:val="hybridMultilevel"/>
    <w:tmpl w:val="8BEC4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4B41F9"/>
    <w:multiLevelType w:val="hybridMultilevel"/>
    <w:tmpl w:val="9FF87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C252FC"/>
    <w:multiLevelType w:val="multilevel"/>
    <w:tmpl w:val="AE86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E470F"/>
    <w:multiLevelType w:val="hybridMultilevel"/>
    <w:tmpl w:val="E2F694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D8265BE"/>
    <w:multiLevelType w:val="hybridMultilevel"/>
    <w:tmpl w:val="139C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8E5F4B"/>
    <w:multiLevelType w:val="hybridMultilevel"/>
    <w:tmpl w:val="EA9CEB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236579A"/>
    <w:multiLevelType w:val="hybridMultilevel"/>
    <w:tmpl w:val="F6163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4E25F78"/>
    <w:multiLevelType w:val="hybridMultilevel"/>
    <w:tmpl w:val="951E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C2487"/>
    <w:multiLevelType w:val="hybridMultilevel"/>
    <w:tmpl w:val="4670A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75D7829"/>
    <w:multiLevelType w:val="multilevel"/>
    <w:tmpl w:val="190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982298"/>
    <w:multiLevelType w:val="multilevel"/>
    <w:tmpl w:val="BA66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7AB0"/>
    <w:multiLevelType w:val="hybridMultilevel"/>
    <w:tmpl w:val="8CEE166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1AF72DF"/>
    <w:multiLevelType w:val="multilevel"/>
    <w:tmpl w:val="D84A472A"/>
    <w:lvl w:ilvl="0">
      <w:start w:val="1"/>
      <w:numFmt w:val="decimal"/>
      <w:lvlText w:val="%1."/>
      <w:lvlJc w:val="left"/>
      <w:pPr>
        <w:ind w:left="720" w:hanging="360"/>
      </w:pPr>
      <w:rPr>
        <w:rFonts w:ascii="Barlow" w:hAnsi="Barlow" w:hint="default"/>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34" w15:restartNumberingAfterBreak="0">
    <w:nsid w:val="52030B32"/>
    <w:multiLevelType w:val="hybridMultilevel"/>
    <w:tmpl w:val="AD0663D8"/>
    <w:lvl w:ilvl="0" w:tplc="F0163D66">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93C195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29709C5"/>
    <w:multiLevelType w:val="hybridMultilevel"/>
    <w:tmpl w:val="EB4A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14512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E6F56A6"/>
    <w:multiLevelType w:val="multilevel"/>
    <w:tmpl w:val="F20653E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9" w15:restartNumberingAfterBreak="0">
    <w:nsid w:val="6FE45E32"/>
    <w:multiLevelType w:val="multilevel"/>
    <w:tmpl w:val="EA84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2F2528"/>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A282F9E"/>
    <w:multiLevelType w:val="multilevel"/>
    <w:tmpl w:val="4626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EE3B50"/>
    <w:multiLevelType w:val="hybridMultilevel"/>
    <w:tmpl w:val="024421BC"/>
    <w:lvl w:ilvl="0" w:tplc="7506DC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287660"/>
    <w:multiLevelType w:val="multilevel"/>
    <w:tmpl w:val="357C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689622">
    <w:abstractNumId w:val="20"/>
  </w:num>
  <w:num w:numId="2" w16cid:durableId="1293055199">
    <w:abstractNumId w:val="36"/>
  </w:num>
  <w:num w:numId="3" w16cid:durableId="1991127086">
    <w:abstractNumId w:val="7"/>
  </w:num>
  <w:num w:numId="4" w16cid:durableId="1003511033">
    <w:abstractNumId w:val="2"/>
  </w:num>
  <w:num w:numId="5" w16cid:durableId="953362372">
    <w:abstractNumId w:val="35"/>
  </w:num>
  <w:num w:numId="6" w16cid:durableId="491944975">
    <w:abstractNumId w:val="33"/>
  </w:num>
  <w:num w:numId="7" w16cid:durableId="307826065">
    <w:abstractNumId w:val="17"/>
  </w:num>
  <w:num w:numId="8" w16cid:durableId="608203237">
    <w:abstractNumId w:val="22"/>
  </w:num>
  <w:num w:numId="9" w16cid:durableId="2141217099">
    <w:abstractNumId w:val="29"/>
  </w:num>
  <w:num w:numId="10" w16cid:durableId="1867015074">
    <w:abstractNumId w:val="8"/>
  </w:num>
  <w:num w:numId="11" w16cid:durableId="1503162638">
    <w:abstractNumId w:val="41"/>
  </w:num>
  <w:num w:numId="12" w16cid:durableId="907157779">
    <w:abstractNumId w:val="16"/>
  </w:num>
  <w:num w:numId="13" w16cid:durableId="1107121651">
    <w:abstractNumId w:val="0"/>
  </w:num>
  <w:num w:numId="14" w16cid:durableId="476924333">
    <w:abstractNumId w:val="25"/>
  </w:num>
  <w:num w:numId="15" w16cid:durableId="1022822403">
    <w:abstractNumId w:val="4"/>
  </w:num>
  <w:num w:numId="16" w16cid:durableId="202327585">
    <w:abstractNumId w:val="11"/>
  </w:num>
  <w:num w:numId="17" w16cid:durableId="126746838">
    <w:abstractNumId w:val="24"/>
  </w:num>
  <w:num w:numId="18" w16cid:durableId="205484007">
    <w:abstractNumId w:val="38"/>
  </w:num>
  <w:num w:numId="19" w16cid:durableId="805509050">
    <w:abstractNumId w:val="18"/>
  </w:num>
  <w:num w:numId="20" w16cid:durableId="59180883">
    <w:abstractNumId w:val="37"/>
  </w:num>
  <w:num w:numId="21" w16cid:durableId="763383458">
    <w:abstractNumId w:val="34"/>
  </w:num>
  <w:num w:numId="22" w16cid:durableId="91897362">
    <w:abstractNumId w:val="26"/>
  </w:num>
  <w:num w:numId="23" w16cid:durableId="1910142404">
    <w:abstractNumId w:val="15"/>
  </w:num>
  <w:num w:numId="24" w16cid:durableId="1389962650">
    <w:abstractNumId w:val="28"/>
  </w:num>
  <w:num w:numId="25" w16cid:durableId="1908224023">
    <w:abstractNumId w:val="6"/>
  </w:num>
  <w:num w:numId="26" w16cid:durableId="710810288">
    <w:abstractNumId w:val="3"/>
  </w:num>
  <w:num w:numId="27" w16cid:durableId="498889853">
    <w:abstractNumId w:val="40"/>
  </w:num>
  <w:num w:numId="28" w16cid:durableId="1784380721">
    <w:abstractNumId w:val="12"/>
  </w:num>
  <w:num w:numId="29" w16cid:durableId="2103602729">
    <w:abstractNumId w:val="32"/>
  </w:num>
  <w:num w:numId="30" w16cid:durableId="948395460">
    <w:abstractNumId w:val="30"/>
  </w:num>
  <w:num w:numId="31" w16cid:durableId="952131127">
    <w:abstractNumId w:val="42"/>
  </w:num>
  <w:num w:numId="32" w16cid:durableId="202983117">
    <w:abstractNumId w:val="23"/>
  </w:num>
  <w:num w:numId="33" w16cid:durableId="1024088013">
    <w:abstractNumId w:val="13"/>
  </w:num>
  <w:num w:numId="34" w16cid:durableId="106436969">
    <w:abstractNumId w:val="5"/>
  </w:num>
  <w:num w:numId="35" w16cid:durableId="647437006">
    <w:abstractNumId w:val="10"/>
  </w:num>
  <w:num w:numId="36" w16cid:durableId="1849784801">
    <w:abstractNumId w:val="1"/>
  </w:num>
  <w:num w:numId="37" w16cid:durableId="1426607043">
    <w:abstractNumId w:val="27"/>
  </w:num>
  <w:num w:numId="38" w16cid:durableId="825784319">
    <w:abstractNumId w:val="21"/>
  </w:num>
  <w:num w:numId="39" w16cid:durableId="1071123400">
    <w:abstractNumId w:val="9"/>
  </w:num>
  <w:num w:numId="40" w16cid:durableId="1518731662">
    <w:abstractNumId w:val="31"/>
  </w:num>
  <w:num w:numId="41" w16cid:durableId="151068023">
    <w:abstractNumId w:val="19"/>
  </w:num>
  <w:num w:numId="42" w16cid:durableId="748230991">
    <w:abstractNumId w:val="39"/>
  </w:num>
  <w:num w:numId="43" w16cid:durableId="751776028">
    <w:abstractNumId w:val="43"/>
  </w:num>
  <w:num w:numId="44" w16cid:durableId="129174730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CC"/>
    <w:rsid w:val="00012414"/>
    <w:rsid w:val="00012AA7"/>
    <w:rsid w:val="00013201"/>
    <w:rsid w:val="00014142"/>
    <w:rsid w:val="00015E77"/>
    <w:rsid w:val="00017D63"/>
    <w:rsid w:val="00020A86"/>
    <w:rsid w:val="00021EE3"/>
    <w:rsid w:val="0002745D"/>
    <w:rsid w:val="00027811"/>
    <w:rsid w:val="00031C8B"/>
    <w:rsid w:val="000335F2"/>
    <w:rsid w:val="0003384F"/>
    <w:rsid w:val="000341AD"/>
    <w:rsid w:val="000374EA"/>
    <w:rsid w:val="0005116A"/>
    <w:rsid w:val="000511C8"/>
    <w:rsid w:val="000549F8"/>
    <w:rsid w:val="00056C2C"/>
    <w:rsid w:val="00065FB5"/>
    <w:rsid w:val="00067712"/>
    <w:rsid w:val="00075C3B"/>
    <w:rsid w:val="00077C46"/>
    <w:rsid w:val="0008135D"/>
    <w:rsid w:val="00081CD4"/>
    <w:rsid w:val="00086736"/>
    <w:rsid w:val="000872CB"/>
    <w:rsid w:val="00087362"/>
    <w:rsid w:val="00091D63"/>
    <w:rsid w:val="00095800"/>
    <w:rsid w:val="000A1DE5"/>
    <w:rsid w:val="000A2123"/>
    <w:rsid w:val="000A53EB"/>
    <w:rsid w:val="000A7FC5"/>
    <w:rsid w:val="000B0C57"/>
    <w:rsid w:val="000B2130"/>
    <w:rsid w:val="000B4326"/>
    <w:rsid w:val="000B4D29"/>
    <w:rsid w:val="000B51F9"/>
    <w:rsid w:val="000C07BC"/>
    <w:rsid w:val="000C247D"/>
    <w:rsid w:val="000C64ED"/>
    <w:rsid w:val="000D0F9B"/>
    <w:rsid w:val="000D50EF"/>
    <w:rsid w:val="000E2F8A"/>
    <w:rsid w:val="000E3907"/>
    <w:rsid w:val="000E3E86"/>
    <w:rsid w:val="000E6D4F"/>
    <w:rsid w:val="000E7834"/>
    <w:rsid w:val="000E796C"/>
    <w:rsid w:val="000F272C"/>
    <w:rsid w:val="000F302B"/>
    <w:rsid w:val="000F6A8C"/>
    <w:rsid w:val="001045EE"/>
    <w:rsid w:val="00105427"/>
    <w:rsid w:val="00114548"/>
    <w:rsid w:val="001152B0"/>
    <w:rsid w:val="001206FA"/>
    <w:rsid w:val="0012110B"/>
    <w:rsid w:val="001248F0"/>
    <w:rsid w:val="00124D74"/>
    <w:rsid w:val="0012611A"/>
    <w:rsid w:val="00127B40"/>
    <w:rsid w:val="00130322"/>
    <w:rsid w:val="00133AF2"/>
    <w:rsid w:val="001415B7"/>
    <w:rsid w:val="00142116"/>
    <w:rsid w:val="00142736"/>
    <w:rsid w:val="00144105"/>
    <w:rsid w:val="00145C75"/>
    <w:rsid w:val="0015006A"/>
    <w:rsid w:val="00150A62"/>
    <w:rsid w:val="00154A03"/>
    <w:rsid w:val="0015587E"/>
    <w:rsid w:val="001561BE"/>
    <w:rsid w:val="001567AA"/>
    <w:rsid w:val="00161EB6"/>
    <w:rsid w:val="001640B6"/>
    <w:rsid w:val="00166524"/>
    <w:rsid w:val="001675F2"/>
    <w:rsid w:val="00167767"/>
    <w:rsid w:val="00167CF2"/>
    <w:rsid w:val="00177BF2"/>
    <w:rsid w:val="0018025D"/>
    <w:rsid w:val="00182102"/>
    <w:rsid w:val="001827A0"/>
    <w:rsid w:val="001842DE"/>
    <w:rsid w:val="001851BD"/>
    <w:rsid w:val="00187D78"/>
    <w:rsid w:val="0019273A"/>
    <w:rsid w:val="001A0F77"/>
    <w:rsid w:val="001A12EA"/>
    <w:rsid w:val="001A1DA3"/>
    <w:rsid w:val="001A2766"/>
    <w:rsid w:val="001A49CD"/>
    <w:rsid w:val="001A6FC1"/>
    <w:rsid w:val="001A71CC"/>
    <w:rsid w:val="001B0C96"/>
    <w:rsid w:val="001B49CF"/>
    <w:rsid w:val="001B671B"/>
    <w:rsid w:val="001B78D6"/>
    <w:rsid w:val="001C47FD"/>
    <w:rsid w:val="001C76F8"/>
    <w:rsid w:val="001D040E"/>
    <w:rsid w:val="001D4F00"/>
    <w:rsid w:val="001E0825"/>
    <w:rsid w:val="001E2995"/>
    <w:rsid w:val="001E4234"/>
    <w:rsid w:val="001E43CD"/>
    <w:rsid w:val="001E6F90"/>
    <w:rsid w:val="001F3A3A"/>
    <w:rsid w:val="001F68EF"/>
    <w:rsid w:val="00201E68"/>
    <w:rsid w:val="00206334"/>
    <w:rsid w:val="00206399"/>
    <w:rsid w:val="002101EF"/>
    <w:rsid w:val="00210714"/>
    <w:rsid w:val="00213CAF"/>
    <w:rsid w:val="00213DA1"/>
    <w:rsid w:val="00214B97"/>
    <w:rsid w:val="00217411"/>
    <w:rsid w:val="0021748F"/>
    <w:rsid w:val="00221DBA"/>
    <w:rsid w:val="0022411A"/>
    <w:rsid w:val="0022586D"/>
    <w:rsid w:val="00225B28"/>
    <w:rsid w:val="002267A3"/>
    <w:rsid w:val="00231918"/>
    <w:rsid w:val="00232BF6"/>
    <w:rsid w:val="00233F60"/>
    <w:rsid w:val="00234702"/>
    <w:rsid w:val="002400BA"/>
    <w:rsid w:val="00242389"/>
    <w:rsid w:val="00243BA7"/>
    <w:rsid w:val="0024595B"/>
    <w:rsid w:val="00250278"/>
    <w:rsid w:val="002514BB"/>
    <w:rsid w:val="00264825"/>
    <w:rsid w:val="00264D8D"/>
    <w:rsid w:val="00271A6F"/>
    <w:rsid w:val="00273291"/>
    <w:rsid w:val="0027461E"/>
    <w:rsid w:val="00275256"/>
    <w:rsid w:val="00275DD9"/>
    <w:rsid w:val="00277BB5"/>
    <w:rsid w:val="002806FC"/>
    <w:rsid w:val="00281F34"/>
    <w:rsid w:val="002853C0"/>
    <w:rsid w:val="00286A66"/>
    <w:rsid w:val="0029726B"/>
    <w:rsid w:val="00297E3D"/>
    <w:rsid w:val="002A42BB"/>
    <w:rsid w:val="002B136E"/>
    <w:rsid w:val="002B1C84"/>
    <w:rsid w:val="002B2B52"/>
    <w:rsid w:val="002B2F04"/>
    <w:rsid w:val="002B7A14"/>
    <w:rsid w:val="002C15C8"/>
    <w:rsid w:val="002D16EC"/>
    <w:rsid w:val="002D1F92"/>
    <w:rsid w:val="002D36DE"/>
    <w:rsid w:val="002D7ABB"/>
    <w:rsid w:val="002E2A40"/>
    <w:rsid w:val="002E66EA"/>
    <w:rsid w:val="002E7232"/>
    <w:rsid w:val="002EFB8A"/>
    <w:rsid w:val="002F2098"/>
    <w:rsid w:val="002F75FD"/>
    <w:rsid w:val="002F7F37"/>
    <w:rsid w:val="0030041E"/>
    <w:rsid w:val="003102DB"/>
    <w:rsid w:val="00310703"/>
    <w:rsid w:val="00316F30"/>
    <w:rsid w:val="00317B8D"/>
    <w:rsid w:val="0032520C"/>
    <w:rsid w:val="00335558"/>
    <w:rsid w:val="0033647F"/>
    <w:rsid w:val="00336E62"/>
    <w:rsid w:val="00337890"/>
    <w:rsid w:val="00337B6B"/>
    <w:rsid w:val="00340168"/>
    <w:rsid w:val="00342AE5"/>
    <w:rsid w:val="00343824"/>
    <w:rsid w:val="00344185"/>
    <w:rsid w:val="00345B1C"/>
    <w:rsid w:val="003474AC"/>
    <w:rsid w:val="00347FE0"/>
    <w:rsid w:val="00350226"/>
    <w:rsid w:val="00351742"/>
    <w:rsid w:val="00352CE3"/>
    <w:rsid w:val="00354549"/>
    <w:rsid w:val="00355EBB"/>
    <w:rsid w:val="003569EB"/>
    <w:rsid w:val="00360506"/>
    <w:rsid w:val="00363882"/>
    <w:rsid w:val="003652A9"/>
    <w:rsid w:val="00371A3B"/>
    <w:rsid w:val="00376D5D"/>
    <w:rsid w:val="00377A5E"/>
    <w:rsid w:val="00391772"/>
    <w:rsid w:val="00393590"/>
    <w:rsid w:val="003A09CF"/>
    <w:rsid w:val="003A1E41"/>
    <w:rsid w:val="003A3AD9"/>
    <w:rsid w:val="003A43B5"/>
    <w:rsid w:val="003A62F7"/>
    <w:rsid w:val="003B0786"/>
    <w:rsid w:val="003B2F27"/>
    <w:rsid w:val="003C1F2E"/>
    <w:rsid w:val="003C3361"/>
    <w:rsid w:val="003C4DF0"/>
    <w:rsid w:val="003D36D1"/>
    <w:rsid w:val="003E091F"/>
    <w:rsid w:val="003E0BF3"/>
    <w:rsid w:val="003E14AA"/>
    <w:rsid w:val="003E16EC"/>
    <w:rsid w:val="003F0CD1"/>
    <w:rsid w:val="003F0FAF"/>
    <w:rsid w:val="003F1121"/>
    <w:rsid w:val="003F5DA4"/>
    <w:rsid w:val="00402C4A"/>
    <w:rsid w:val="00403503"/>
    <w:rsid w:val="00410509"/>
    <w:rsid w:val="00411D62"/>
    <w:rsid w:val="00412644"/>
    <w:rsid w:val="00420F30"/>
    <w:rsid w:val="00421838"/>
    <w:rsid w:val="004236A4"/>
    <w:rsid w:val="004262CD"/>
    <w:rsid w:val="004262F3"/>
    <w:rsid w:val="0043561F"/>
    <w:rsid w:val="004422DA"/>
    <w:rsid w:val="0044247D"/>
    <w:rsid w:val="00447090"/>
    <w:rsid w:val="004511FF"/>
    <w:rsid w:val="00454527"/>
    <w:rsid w:val="00455342"/>
    <w:rsid w:val="00455BA1"/>
    <w:rsid w:val="004604AF"/>
    <w:rsid w:val="0046133E"/>
    <w:rsid w:val="004630FB"/>
    <w:rsid w:val="004653F8"/>
    <w:rsid w:val="0047127D"/>
    <w:rsid w:val="004716F8"/>
    <w:rsid w:val="00473289"/>
    <w:rsid w:val="004832D9"/>
    <w:rsid w:val="00486253"/>
    <w:rsid w:val="00491292"/>
    <w:rsid w:val="0049367A"/>
    <w:rsid w:val="004A1DF9"/>
    <w:rsid w:val="004A6801"/>
    <w:rsid w:val="004A7B28"/>
    <w:rsid w:val="004B5B6F"/>
    <w:rsid w:val="004B635F"/>
    <w:rsid w:val="004B77D8"/>
    <w:rsid w:val="004C0D5D"/>
    <w:rsid w:val="004D12F5"/>
    <w:rsid w:val="004D1ABC"/>
    <w:rsid w:val="004D3225"/>
    <w:rsid w:val="004D5DC2"/>
    <w:rsid w:val="004D72CD"/>
    <w:rsid w:val="004E3BB7"/>
    <w:rsid w:val="004E58E9"/>
    <w:rsid w:val="004E6F07"/>
    <w:rsid w:val="004E7FDA"/>
    <w:rsid w:val="004F40EC"/>
    <w:rsid w:val="004F596A"/>
    <w:rsid w:val="00502B28"/>
    <w:rsid w:val="00503312"/>
    <w:rsid w:val="005041F3"/>
    <w:rsid w:val="00505AA5"/>
    <w:rsid w:val="00506B81"/>
    <w:rsid w:val="005100B6"/>
    <w:rsid w:val="00510812"/>
    <w:rsid w:val="005126B5"/>
    <w:rsid w:val="00522C5B"/>
    <w:rsid w:val="005244D7"/>
    <w:rsid w:val="005250C7"/>
    <w:rsid w:val="00525C36"/>
    <w:rsid w:val="005321FD"/>
    <w:rsid w:val="0053540E"/>
    <w:rsid w:val="005451C6"/>
    <w:rsid w:val="00547078"/>
    <w:rsid w:val="00550789"/>
    <w:rsid w:val="00551B01"/>
    <w:rsid w:val="00551D0B"/>
    <w:rsid w:val="0055745E"/>
    <w:rsid w:val="005578CE"/>
    <w:rsid w:val="00564ECB"/>
    <w:rsid w:val="00572632"/>
    <w:rsid w:val="005728ED"/>
    <w:rsid w:val="00574F1E"/>
    <w:rsid w:val="00577094"/>
    <w:rsid w:val="00582D25"/>
    <w:rsid w:val="00583CAC"/>
    <w:rsid w:val="005844EB"/>
    <w:rsid w:val="00590D9A"/>
    <w:rsid w:val="005922B1"/>
    <w:rsid w:val="00594F75"/>
    <w:rsid w:val="005A0766"/>
    <w:rsid w:val="005A1225"/>
    <w:rsid w:val="005A54CA"/>
    <w:rsid w:val="005A76EB"/>
    <w:rsid w:val="005B184A"/>
    <w:rsid w:val="005B5925"/>
    <w:rsid w:val="005B5C59"/>
    <w:rsid w:val="005B6761"/>
    <w:rsid w:val="005C2221"/>
    <w:rsid w:val="005C68C0"/>
    <w:rsid w:val="005D32D1"/>
    <w:rsid w:val="005E06CA"/>
    <w:rsid w:val="005E26B4"/>
    <w:rsid w:val="005E3467"/>
    <w:rsid w:val="005E5658"/>
    <w:rsid w:val="005F0657"/>
    <w:rsid w:val="005F1614"/>
    <w:rsid w:val="005F48EF"/>
    <w:rsid w:val="005F49C7"/>
    <w:rsid w:val="005F5CB9"/>
    <w:rsid w:val="006003D4"/>
    <w:rsid w:val="006068DB"/>
    <w:rsid w:val="006144AB"/>
    <w:rsid w:val="006173E1"/>
    <w:rsid w:val="00620A6E"/>
    <w:rsid w:val="0062312C"/>
    <w:rsid w:val="00623B69"/>
    <w:rsid w:val="006253A6"/>
    <w:rsid w:val="00626A83"/>
    <w:rsid w:val="00627683"/>
    <w:rsid w:val="0063439B"/>
    <w:rsid w:val="00637D8D"/>
    <w:rsid w:val="0064366D"/>
    <w:rsid w:val="00643730"/>
    <w:rsid w:val="0064404D"/>
    <w:rsid w:val="0064414E"/>
    <w:rsid w:val="00645ADD"/>
    <w:rsid w:val="0065097D"/>
    <w:rsid w:val="00652B0C"/>
    <w:rsid w:val="00653635"/>
    <w:rsid w:val="00670C8F"/>
    <w:rsid w:val="0067775A"/>
    <w:rsid w:val="00681375"/>
    <w:rsid w:val="00682516"/>
    <w:rsid w:val="0068356C"/>
    <w:rsid w:val="006851FD"/>
    <w:rsid w:val="006866FE"/>
    <w:rsid w:val="0068789E"/>
    <w:rsid w:val="00691E58"/>
    <w:rsid w:val="00692284"/>
    <w:rsid w:val="00692AD5"/>
    <w:rsid w:val="00692B93"/>
    <w:rsid w:val="00694655"/>
    <w:rsid w:val="00695F2C"/>
    <w:rsid w:val="00696C4C"/>
    <w:rsid w:val="0069778B"/>
    <w:rsid w:val="006A0736"/>
    <w:rsid w:val="006A1382"/>
    <w:rsid w:val="006A1A7F"/>
    <w:rsid w:val="006A47E3"/>
    <w:rsid w:val="006A58C4"/>
    <w:rsid w:val="006A5ADC"/>
    <w:rsid w:val="006A6AD1"/>
    <w:rsid w:val="006A6ADA"/>
    <w:rsid w:val="006B018F"/>
    <w:rsid w:val="006B63AC"/>
    <w:rsid w:val="006B7BC9"/>
    <w:rsid w:val="006C0196"/>
    <w:rsid w:val="006C4AE9"/>
    <w:rsid w:val="006C4F81"/>
    <w:rsid w:val="006C7615"/>
    <w:rsid w:val="006C7A78"/>
    <w:rsid w:val="006D13AF"/>
    <w:rsid w:val="006D1CB1"/>
    <w:rsid w:val="006D3BD4"/>
    <w:rsid w:val="006D3C93"/>
    <w:rsid w:val="006D3DD6"/>
    <w:rsid w:val="006D72CA"/>
    <w:rsid w:val="006D78C1"/>
    <w:rsid w:val="006E10B9"/>
    <w:rsid w:val="006E38B4"/>
    <w:rsid w:val="006E5307"/>
    <w:rsid w:val="006E6487"/>
    <w:rsid w:val="006F21C1"/>
    <w:rsid w:val="006F30E1"/>
    <w:rsid w:val="006F5762"/>
    <w:rsid w:val="00701872"/>
    <w:rsid w:val="00706F25"/>
    <w:rsid w:val="0070799A"/>
    <w:rsid w:val="00711E79"/>
    <w:rsid w:val="00715000"/>
    <w:rsid w:val="007218AC"/>
    <w:rsid w:val="00721B49"/>
    <w:rsid w:val="00721CD0"/>
    <w:rsid w:val="00726DB7"/>
    <w:rsid w:val="00731B2D"/>
    <w:rsid w:val="00731F52"/>
    <w:rsid w:val="00732D06"/>
    <w:rsid w:val="00733711"/>
    <w:rsid w:val="007358AB"/>
    <w:rsid w:val="0073691F"/>
    <w:rsid w:val="00743D9E"/>
    <w:rsid w:val="00744C8B"/>
    <w:rsid w:val="00744DA1"/>
    <w:rsid w:val="00744EE9"/>
    <w:rsid w:val="007463AD"/>
    <w:rsid w:val="0075458B"/>
    <w:rsid w:val="00756446"/>
    <w:rsid w:val="007573C5"/>
    <w:rsid w:val="00757D73"/>
    <w:rsid w:val="00762370"/>
    <w:rsid w:val="00763A4D"/>
    <w:rsid w:val="007670F8"/>
    <w:rsid w:val="007701C9"/>
    <w:rsid w:val="007709D5"/>
    <w:rsid w:val="00770C90"/>
    <w:rsid w:val="00771B51"/>
    <w:rsid w:val="00772EA2"/>
    <w:rsid w:val="00775866"/>
    <w:rsid w:val="00775B28"/>
    <w:rsid w:val="00776440"/>
    <w:rsid w:val="00776F7E"/>
    <w:rsid w:val="00781B6D"/>
    <w:rsid w:val="00797493"/>
    <w:rsid w:val="007B0242"/>
    <w:rsid w:val="007B3BAE"/>
    <w:rsid w:val="007B551C"/>
    <w:rsid w:val="007B66F2"/>
    <w:rsid w:val="007B75D9"/>
    <w:rsid w:val="007C4839"/>
    <w:rsid w:val="007D11DF"/>
    <w:rsid w:val="007D4B15"/>
    <w:rsid w:val="007D5B24"/>
    <w:rsid w:val="007D7AB2"/>
    <w:rsid w:val="007E05D2"/>
    <w:rsid w:val="007E0E9B"/>
    <w:rsid w:val="007E4112"/>
    <w:rsid w:val="007E4671"/>
    <w:rsid w:val="007E4B2A"/>
    <w:rsid w:val="007E5684"/>
    <w:rsid w:val="007F0285"/>
    <w:rsid w:val="007F0C0F"/>
    <w:rsid w:val="007F4963"/>
    <w:rsid w:val="0080512C"/>
    <w:rsid w:val="00805404"/>
    <w:rsid w:val="00805D7D"/>
    <w:rsid w:val="00807FE0"/>
    <w:rsid w:val="008138A2"/>
    <w:rsid w:val="008142B3"/>
    <w:rsid w:val="008177BA"/>
    <w:rsid w:val="00823898"/>
    <w:rsid w:val="00831061"/>
    <w:rsid w:val="00833107"/>
    <w:rsid w:val="008339F4"/>
    <w:rsid w:val="00833ED0"/>
    <w:rsid w:val="008354F0"/>
    <w:rsid w:val="00840403"/>
    <w:rsid w:val="00842522"/>
    <w:rsid w:val="0084629C"/>
    <w:rsid w:val="00846C6B"/>
    <w:rsid w:val="00846FB5"/>
    <w:rsid w:val="00855F97"/>
    <w:rsid w:val="0085686E"/>
    <w:rsid w:val="00862B4C"/>
    <w:rsid w:val="008679B6"/>
    <w:rsid w:val="0087150B"/>
    <w:rsid w:val="00873A4F"/>
    <w:rsid w:val="00874727"/>
    <w:rsid w:val="00881142"/>
    <w:rsid w:val="008831A6"/>
    <w:rsid w:val="00886332"/>
    <w:rsid w:val="00890969"/>
    <w:rsid w:val="00891B8B"/>
    <w:rsid w:val="008923C2"/>
    <w:rsid w:val="00892F75"/>
    <w:rsid w:val="00894358"/>
    <w:rsid w:val="008A0645"/>
    <w:rsid w:val="008A12B0"/>
    <w:rsid w:val="008A2D68"/>
    <w:rsid w:val="008A772E"/>
    <w:rsid w:val="008A7BC1"/>
    <w:rsid w:val="008A7DA3"/>
    <w:rsid w:val="008B0D4B"/>
    <w:rsid w:val="008B5919"/>
    <w:rsid w:val="008B59D0"/>
    <w:rsid w:val="008B5BF8"/>
    <w:rsid w:val="008C077E"/>
    <w:rsid w:val="008C3B4A"/>
    <w:rsid w:val="008D2218"/>
    <w:rsid w:val="008D281B"/>
    <w:rsid w:val="008D5C6A"/>
    <w:rsid w:val="008E0D44"/>
    <w:rsid w:val="008E185E"/>
    <w:rsid w:val="008E28CB"/>
    <w:rsid w:val="008F16AF"/>
    <w:rsid w:val="008F5909"/>
    <w:rsid w:val="008F5C13"/>
    <w:rsid w:val="008F6166"/>
    <w:rsid w:val="008F62F1"/>
    <w:rsid w:val="00902503"/>
    <w:rsid w:val="00902D26"/>
    <w:rsid w:val="00911703"/>
    <w:rsid w:val="009125B0"/>
    <w:rsid w:val="009141D5"/>
    <w:rsid w:val="00914648"/>
    <w:rsid w:val="00920450"/>
    <w:rsid w:val="0092111F"/>
    <w:rsid w:val="00922349"/>
    <w:rsid w:val="00924268"/>
    <w:rsid w:val="009251ED"/>
    <w:rsid w:val="00934159"/>
    <w:rsid w:val="00936913"/>
    <w:rsid w:val="00936D72"/>
    <w:rsid w:val="0093720C"/>
    <w:rsid w:val="0094298E"/>
    <w:rsid w:val="009453A0"/>
    <w:rsid w:val="00953F38"/>
    <w:rsid w:val="0095454D"/>
    <w:rsid w:val="009546B1"/>
    <w:rsid w:val="009549ED"/>
    <w:rsid w:val="009607B9"/>
    <w:rsid w:val="0096150C"/>
    <w:rsid w:val="00961995"/>
    <w:rsid w:val="009619E5"/>
    <w:rsid w:val="00963668"/>
    <w:rsid w:val="0096402D"/>
    <w:rsid w:val="00964B2A"/>
    <w:rsid w:val="00965315"/>
    <w:rsid w:val="0096624F"/>
    <w:rsid w:val="00970BC0"/>
    <w:rsid w:val="00974568"/>
    <w:rsid w:val="00974B41"/>
    <w:rsid w:val="00975C1D"/>
    <w:rsid w:val="00985B29"/>
    <w:rsid w:val="00985F0E"/>
    <w:rsid w:val="009942BE"/>
    <w:rsid w:val="0099486A"/>
    <w:rsid w:val="00995E3D"/>
    <w:rsid w:val="0099673C"/>
    <w:rsid w:val="009A5EAC"/>
    <w:rsid w:val="009A684A"/>
    <w:rsid w:val="009B1CAF"/>
    <w:rsid w:val="009B2F33"/>
    <w:rsid w:val="009B426C"/>
    <w:rsid w:val="009D2E11"/>
    <w:rsid w:val="009D4C05"/>
    <w:rsid w:val="009D63E7"/>
    <w:rsid w:val="009D756A"/>
    <w:rsid w:val="009E07AB"/>
    <w:rsid w:val="009E189F"/>
    <w:rsid w:val="009E3AF5"/>
    <w:rsid w:val="009E6796"/>
    <w:rsid w:val="009F2509"/>
    <w:rsid w:val="009F3A2E"/>
    <w:rsid w:val="009F6E0A"/>
    <w:rsid w:val="009F6EF0"/>
    <w:rsid w:val="009F7EE3"/>
    <w:rsid w:val="00A03D1A"/>
    <w:rsid w:val="00A0687E"/>
    <w:rsid w:val="00A10C80"/>
    <w:rsid w:val="00A1279F"/>
    <w:rsid w:val="00A16034"/>
    <w:rsid w:val="00A164F3"/>
    <w:rsid w:val="00A212CB"/>
    <w:rsid w:val="00A21819"/>
    <w:rsid w:val="00A23218"/>
    <w:rsid w:val="00A24ACB"/>
    <w:rsid w:val="00A250D5"/>
    <w:rsid w:val="00A31A75"/>
    <w:rsid w:val="00A330D1"/>
    <w:rsid w:val="00A34384"/>
    <w:rsid w:val="00A451CB"/>
    <w:rsid w:val="00A52212"/>
    <w:rsid w:val="00A531A4"/>
    <w:rsid w:val="00A54F5B"/>
    <w:rsid w:val="00A71C23"/>
    <w:rsid w:val="00A71CC4"/>
    <w:rsid w:val="00A75166"/>
    <w:rsid w:val="00A76820"/>
    <w:rsid w:val="00A83307"/>
    <w:rsid w:val="00A83E2D"/>
    <w:rsid w:val="00A83F7A"/>
    <w:rsid w:val="00A84F59"/>
    <w:rsid w:val="00A8765C"/>
    <w:rsid w:val="00A90E14"/>
    <w:rsid w:val="00A94088"/>
    <w:rsid w:val="00A95E67"/>
    <w:rsid w:val="00A9699E"/>
    <w:rsid w:val="00AA158A"/>
    <w:rsid w:val="00AA1D32"/>
    <w:rsid w:val="00AA2124"/>
    <w:rsid w:val="00AA29CA"/>
    <w:rsid w:val="00AA3322"/>
    <w:rsid w:val="00AA3822"/>
    <w:rsid w:val="00AA6E75"/>
    <w:rsid w:val="00AA7746"/>
    <w:rsid w:val="00AB0D8B"/>
    <w:rsid w:val="00AB452E"/>
    <w:rsid w:val="00AD14A5"/>
    <w:rsid w:val="00AD17B2"/>
    <w:rsid w:val="00AD27CE"/>
    <w:rsid w:val="00AD48FC"/>
    <w:rsid w:val="00AD7827"/>
    <w:rsid w:val="00AE15BB"/>
    <w:rsid w:val="00AE37A5"/>
    <w:rsid w:val="00AE6363"/>
    <w:rsid w:val="00AE7052"/>
    <w:rsid w:val="00AF0D47"/>
    <w:rsid w:val="00AF145F"/>
    <w:rsid w:val="00AF4AE5"/>
    <w:rsid w:val="00AF571E"/>
    <w:rsid w:val="00AF7208"/>
    <w:rsid w:val="00B003DA"/>
    <w:rsid w:val="00B01327"/>
    <w:rsid w:val="00B025B7"/>
    <w:rsid w:val="00B036C9"/>
    <w:rsid w:val="00B03F1C"/>
    <w:rsid w:val="00B0436C"/>
    <w:rsid w:val="00B10021"/>
    <w:rsid w:val="00B16448"/>
    <w:rsid w:val="00B17170"/>
    <w:rsid w:val="00B24F45"/>
    <w:rsid w:val="00B26A4F"/>
    <w:rsid w:val="00B27B91"/>
    <w:rsid w:val="00B3033B"/>
    <w:rsid w:val="00B31B90"/>
    <w:rsid w:val="00B32CBD"/>
    <w:rsid w:val="00B34736"/>
    <w:rsid w:val="00B37A77"/>
    <w:rsid w:val="00B37A86"/>
    <w:rsid w:val="00B4507D"/>
    <w:rsid w:val="00B46093"/>
    <w:rsid w:val="00B56DC4"/>
    <w:rsid w:val="00B575B9"/>
    <w:rsid w:val="00B57BC3"/>
    <w:rsid w:val="00B636B7"/>
    <w:rsid w:val="00B63B73"/>
    <w:rsid w:val="00B65222"/>
    <w:rsid w:val="00B664A8"/>
    <w:rsid w:val="00B66AEB"/>
    <w:rsid w:val="00B70F32"/>
    <w:rsid w:val="00B72D39"/>
    <w:rsid w:val="00B7613B"/>
    <w:rsid w:val="00B76771"/>
    <w:rsid w:val="00B774FF"/>
    <w:rsid w:val="00B8243A"/>
    <w:rsid w:val="00B82DC2"/>
    <w:rsid w:val="00B91B25"/>
    <w:rsid w:val="00B9229A"/>
    <w:rsid w:val="00B93574"/>
    <w:rsid w:val="00BA0044"/>
    <w:rsid w:val="00BA0566"/>
    <w:rsid w:val="00BA1F80"/>
    <w:rsid w:val="00BA2328"/>
    <w:rsid w:val="00BA36D6"/>
    <w:rsid w:val="00BA4110"/>
    <w:rsid w:val="00BA4D14"/>
    <w:rsid w:val="00BA7C89"/>
    <w:rsid w:val="00BB15AC"/>
    <w:rsid w:val="00BB4BA7"/>
    <w:rsid w:val="00BB7233"/>
    <w:rsid w:val="00BC0962"/>
    <w:rsid w:val="00BC25DA"/>
    <w:rsid w:val="00BD13AB"/>
    <w:rsid w:val="00BD1553"/>
    <w:rsid w:val="00BD3822"/>
    <w:rsid w:val="00BD403A"/>
    <w:rsid w:val="00BD62CA"/>
    <w:rsid w:val="00BD6FF9"/>
    <w:rsid w:val="00BE1284"/>
    <w:rsid w:val="00BE16D3"/>
    <w:rsid w:val="00BE2ED7"/>
    <w:rsid w:val="00BE5328"/>
    <w:rsid w:val="00BE538C"/>
    <w:rsid w:val="00BF0488"/>
    <w:rsid w:val="00BF3823"/>
    <w:rsid w:val="00BF4C60"/>
    <w:rsid w:val="00C00E3F"/>
    <w:rsid w:val="00C04137"/>
    <w:rsid w:val="00C04329"/>
    <w:rsid w:val="00C04566"/>
    <w:rsid w:val="00C050EA"/>
    <w:rsid w:val="00C05902"/>
    <w:rsid w:val="00C06D5B"/>
    <w:rsid w:val="00C10AEB"/>
    <w:rsid w:val="00C11169"/>
    <w:rsid w:val="00C135E8"/>
    <w:rsid w:val="00C16173"/>
    <w:rsid w:val="00C176E5"/>
    <w:rsid w:val="00C214B6"/>
    <w:rsid w:val="00C214E2"/>
    <w:rsid w:val="00C25722"/>
    <w:rsid w:val="00C269C4"/>
    <w:rsid w:val="00C31816"/>
    <w:rsid w:val="00C31ACC"/>
    <w:rsid w:val="00C35E95"/>
    <w:rsid w:val="00C3752D"/>
    <w:rsid w:val="00C44956"/>
    <w:rsid w:val="00C45034"/>
    <w:rsid w:val="00C512F5"/>
    <w:rsid w:val="00C53225"/>
    <w:rsid w:val="00C549D2"/>
    <w:rsid w:val="00C55628"/>
    <w:rsid w:val="00C55CEB"/>
    <w:rsid w:val="00C63268"/>
    <w:rsid w:val="00C712BF"/>
    <w:rsid w:val="00C73B43"/>
    <w:rsid w:val="00C7573E"/>
    <w:rsid w:val="00C7588C"/>
    <w:rsid w:val="00C80D75"/>
    <w:rsid w:val="00C90289"/>
    <w:rsid w:val="00C90EBE"/>
    <w:rsid w:val="00C93BC2"/>
    <w:rsid w:val="00C95C00"/>
    <w:rsid w:val="00C97AF6"/>
    <w:rsid w:val="00CA06D9"/>
    <w:rsid w:val="00CA2839"/>
    <w:rsid w:val="00CA3EB3"/>
    <w:rsid w:val="00CB28B1"/>
    <w:rsid w:val="00CB3E64"/>
    <w:rsid w:val="00CB4234"/>
    <w:rsid w:val="00CB512F"/>
    <w:rsid w:val="00CC501B"/>
    <w:rsid w:val="00CC580A"/>
    <w:rsid w:val="00CC58E0"/>
    <w:rsid w:val="00CC5AD4"/>
    <w:rsid w:val="00CC7665"/>
    <w:rsid w:val="00CD28A8"/>
    <w:rsid w:val="00CD42CA"/>
    <w:rsid w:val="00CD59EE"/>
    <w:rsid w:val="00CE2D5F"/>
    <w:rsid w:val="00CF10B8"/>
    <w:rsid w:val="00D001C4"/>
    <w:rsid w:val="00D039E7"/>
    <w:rsid w:val="00D17ED2"/>
    <w:rsid w:val="00D201ED"/>
    <w:rsid w:val="00D20B20"/>
    <w:rsid w:val="00D2173F"/>
    <w:rsid w:val="00D25B29"/>
    <w:rsid w:val="00D25F31"/>
    <w:rsid w:val="00D334A3"/>
    <w:rsid w:val="00D340B4"/>
    <w:rsid w:val="00D3734B"/>
    <w:rsid w:val="00D409ED"/>
    <w:rsid w:val="00D51773"/>
    <w:rsid w:val="00D547B1"/>
    <w:rsid w:val="00D56554"/>
    <w:rsid w:val="00D5701D"/>
    <w:rsid w:val="00D63A65"/>
    <w:rsid w:val="00D6426D"/>
    <w:rsid w:val="00D65FBB"/>
    <w:rsid w:val="00D661C9"/>
    <w:rsid w:val="00D715CB"/>
    <w:rsid w:val="00D71816"/>
    <w:rsid w:val="00D74D62"/>
    <w:rsid w:val="00D75454"/>
    <w:rsid w:val="00D81544"/>
    <w:rsid w:val="00D831FF"/>
    <w:rsid w:val="00D9471B"/>
    <w:rsid w:val="00D94AF9"/>
    <w:rsid w:val="00D96BEE"/>
    <w:rsid w:val="00DA5FE1"/>
    <w:rsid w:val="00DB2260"/>
    <w:rsid w:val="00DB7F20"/>
    <w:rsid w:val="00DC0594"/>
    <w:rsid w:val="00DC22A4"/>
    <w:rsid w:val="00DC34C1"/>
    <w:rsid w:val="00DC3E1D"/>
    <w:rsid w:val="00DC419B"/>
    <w:rsid w:val="00DD4C95"/>
    <w:rsid w:val="00DD5C52"/>
    <w:rsid w:val="00DE048C"/>
    <w:rsid w:val="00DE24E9"/>
    <w:rsid w:val="00DE53E3"/>
    <w:rsid w:val="00DE65DE"/>
    <w:rsid w:val="00DE787C"/>
    <w:rsid w:val="00DF3644"/>
    <w:rsid w:val="00DF4317"/>
    <w:rsid w:val="00DF5C70"/>
    <w:rsid w:val="00DF6F6B"/>
    <w:rsid w:val="00DF7683"/>
    <w:rsid w:val="00E02215"/>
    <w:rsid w:val="00E033BA"/>
    <w:rsid w:val="00E05225"/>
    <w:rsid w:val="00E064FD"/>
    <w:rsid w:val="00E137A8"/>
    <w:rsid w:val="00E14D60"/>
    <w:rsid w:val="00E15649"/>
    <w:rsid w:val="00E1621A"/>
    <w:rsid w:val="00E20DB4"/>
    <w:rsid w:val="00E22BEF"/>
    <w:rsid w:val="00E31CEC"/>
    <w:rsid w:val="00E34DDA"/>
    <w:rsid w:val="00E3540C"/>
    <w:rsid w:val="00E37A18"/>
    <w:rsid w:val="00E409A3"/>
    <w:rsid w:val="00E517EC"/>
    <w:rsid w:val="00E5424D"/>
    <w:rsid w:val="00E55B7F"/>
    <w:rsid w:val="00E56C88"/>
    <w:rsid w:val="00E70B63"/>
    <w:rsid w:val="00E7322E"/>
    <w:rsid w:val="00E7476B"/>
    <w:rsid w:val="00E75A02"/>
    <w:rsid w:val="00E76238"/>
    <w:rsid w:val="00E76A01"/>
    <w:rsid w:val="00E76EC7"/>
    <w:rsid w:val="00E80014"/>
    <w:rsid w:val="00E80151"/>
    <w:rsid w:val="00E8569F"/>
    <w:rsid w:val="00E90463"/>
    <w:rsid w:val="00E919C7"/>
    <w:rsid w:val="00E926E6"/>
    <w:rsid w:val="00EA23D9"/>
    <w:rsid w:val="00EA48BC"/>
    <w:rsid w:val="00EB512C"/>
    <w:rsid w:val="00ED20DB"/>
    <w:rsid w:val="00ED23AD"/>
    <w:rsid w:val="00ED4142"/>
    <w:rsid w:val="00ED49BB"/>
    <w:rsid w:val="00ED5C54"/>
    <w:rsid w:val="00ED763F"/>
    <w:rsid w:val="00EE2E3D"/>
    <w:rsid w:val="00EE34EE"/>
    <w:rsid w:val="00EE4180"/>
    <w:rsid w:val="00EE5373"/>
    <w:rsid w:val="00EE6CD1"/>
    <w:rsid w:val="00EF1141"/>
    <w:rsid w:val="00EF2132"/>
    <w:rsid w:val="00EF4562"/>
    <w:rsid w:val="00EF4677"/>
    <w:rsid w:val="00F0056F"/>
    <w:rsid w:val="00F00F97"/>
    <w:rsid w:val="00F0246D"/>
    <w:rsid w:val="00F063A9"/>
    <w:rsid w:val="00F111DD"/>
    <w:rsid w:val="00F11CF6"/>
    <w:rsid w:val="00F139D3"/>
    <w:rsid w:val="00F13B8D"/>
    <w:rsid w:val="00F17A7B"/>
    <w:rsid w:val="00F17C15"/>
    <w:rsid w:val="00F17C43"/>
    <w:rsid w:val="00F221CD"/>
    <w:rsid w:val="00F22D7D"/>
    <w:rsid w:val="00F23B66"/>
    <w:rsid w:val="00F23E54"/>
    <w:rsid w:val="00F24B82"/>
    <w:rsid w:val="00F24BC7"/>
    <w:rsid w:val="00F25BEE"/>
    <w:rsid w:val="00F26103"/>
    <w:rsid w:val="00F4037E"/>
    <w:rsid w:val="00F44C12"/>
    <w:rsid w:val="00F530B3"/>
    <w:rsid w:val="00F5440B"/>
    <w:rsid w:val="00F552FB"/>
    <w:rsid w:val="00F57D55"/>
    <w:rsid w:val="00F6282C"/>
    <w:rsid w:val="00F63E51"/>
    <w:rsid w:val="00F65CD5"/>
    <w:rsid w:val="00F66944"/>
    <w:rsid w:val="00F66E83"/>
    <w:rsid w:val="00F67ABD"/>
    <w:rsid w:val="00F7662F"/>
    <w:rsid w:val="00F76D21"/>
    <w:rsid w:val="00F77EA0"/>
    <w:rsid w:val="00F817A6"/>
    <w:rsid w:val="00F846EC"/>
    <w:rsid w:val="00F85316"/>
    <w:rsid w:val="00F905B6"/>
    <w:rsid w:val="00F93E25"/>
    <w:rsid w:val="00F9782C"/>
    <w:rsid w:val="00F97E1D"/>
    <w:rsid w:val="00FA2791"/>
    <w:rsid w:val="00FB277C"/>
    <w:rsid w:val="00FB2C4D"/>
    <w:rsid w:val="00FC06ED"/>
    <w:rsid w:val="00FC0D99"/>
    <w:rsid w:val="00FC11BA"/>
    <w:rsid w:val="00FC4BF7"/>
    <w:rsid w:val="00FC4D1D"/>
    <w:rsid w:val="00FC4EDE"/>
    <w:rsid w:val="00FC7E75"/>
    <w:rsid w:val="00FD05CA"/>
    <w:rsid w:val="00FD0A4A"/>
    <w:rsid w:val="00FD0B4D"/>
    <w:rsid w:val="00FD315B"/>
    <w:rsid w:val="00FD3929"/>
    <w:rsid w:val="00FD6E94"/>
    <w:rsid w:val="00FE1689"/>
    <w:rsid w:val="00FE212D"/>
    <w:rsid w:val="00FE3520"/>
    <w:rsid w:val="00FE39D5"/>
    <w:rsid w:val="00FE3EB3"/>
    <w:rsid w:val="00FF02AC"/>
    <w:rsid w:val="00FF4FD3"/>
    <w:rsid w:val="00FF5526"/>
    <w:rsid w:val="0220536C"/>
    <w:rsid w:val="03A3A4A6"/>
    <w:rsid w:val="0444D1DA"/>
    <w:rsid w:val="04E3ADAA"/>
    <w:rsid w:val="05E3C738"/>
    <w:rsid w:val="063262D9"/>
    <w:rsid w:val="0636742C"/>
    <w:rsid w:val="0642B345"/>
    <w:rsid w:val="06C5A3AA"/>
    <w:rsid w:val="07489267"/>
    <w:rsid w:val="07EF8F34"/>
    <w:rsid w:val="08CAECFD"/>
    <w:rsid w:val="09280BC4"/>
    <w:rsid w:val="097A6340"/>
    <w:rsid w:val="0A301BFC"/>
    <w:rsid w:val="0A3E49E6"/>
    <w:rsid w:val="0B6380AC"/>
    <w:rsid w:val="0BC513D5"/>
    <w:rsid w:val="0C43A2CA"/>
    <w:rsid w:val="0D4B82E5"/>
    <w:rsid w:val="0DB03A77"/>
    <w:rsid w:val="0E12B7BA"/>
    <w:rsid w:val="0EF5D0E3"/>
    <w:rsid w:val="0F421425"/>
    <w:rsid w:val="0FDDEF23"/>
    <w:rsid w:val="102D510F"/>
    <w:rsid w:val="10FB49A8"/>
    <w:rsid w:val="1156CEA6"/>
    <w:rsid w:val="121D0520"/>
    <w:rsid w:val="124B3F14"/>
    <w:rsid w:val="13A56DB3"/>
    <w:rsid w:val="13AF109E"/>
    <w:rsid w:val="13CEE176"/>
    <w:rsid w:val="172CB911"/>
    <w:rsid w:val="179913AD"/>
    <w:rsid w:val="199F1D64"/>
    <w:rsid w:val="1B505272"/>
    <w:rsid w:val="1B928FD8"/>
    <w:rsid w:val="1C3C471C"/>
    <w:rsid w:val="1C86BA50"/>
    <w:rsid w:val="1CCB738C"/>
    <w:rsid w:val="1E0B87F0"/>
    <w:rsid w:val="20490689"/>
    <w:rsid w:val="204D455F"/>
    <w:rsid w:val="22DF1A94"/>
    <w:rsid w:val="237AE392"/>
    <w:rsid w:val="240C2CF0"/>
    <w:rsid w:val="2599679C"/>
    <w:rsid w:val="260F0EFD"/>
    <w:rsid w:val="265B1EF2"/>
    <w:rsid w:val="272F755C"/>
    <w:rsid w:val="27DBA232"/>
    <w:rsid w:val="28680543"/>
    <w:rsid w:val="28CDB21A"/>
    <w:rsid w:val="28D58F5F"/>
    <w:rsid w:val="29E090B5"/>
    <w:rsid w:val="2A6834B4"/>
    <w:rsid w:val="2AB98CCD"/>
    <w:rsid w:val="2ABF4428"/>
    <w:rsid w:val="2B10458E"/>
    <w:rsid w:val="2B8F5C6A"/>
    <w:rsid w:val="2C045E48"/>
    <w:rsid w:val="2DBA653A"/>
    <w:rsid w:val="2E9F5D08"/>
    <w:rsid w:val="2F060ED2"/>
    <w:rsid w:val="2F79B26B"/>
    <w:rsid w:val="2FDC09F6"/>
    <w:rsid w:val="3113382A"/>
    <w:rsid w:val="317AD0FF"/>
    <w:rsid w:val="33A5C6BE"/>
    <w:rsid w:val="3420D9DC"/>
    <w:rsid w:val="3446637E"/>
    <w:rsid w:val="3575948A"/>
    <w:rsid w:val="3593B57D"/>
    <w:rsid w:val="35F6DC50"/>
    <w:rsid w:val="35F7D8A8"/>
    <w:rsid w:val="36E68ABC"/>
    <w:rsid w:val="3961BC5B"/>
    <w:rsid w:val="39B0D588"/>
    <w:rsid w:val="3AD143B3"/>
    <w:rsid w:val="3ADA9D21"/>
    <w:rsid w:val="3B720758"/>
    <w:rsid w:val="3B9CA549"/>
    <w:rsid w:val="3D20965C"/>
    <w:rsid w:val="3DAA093E"/>
    <w:rsid w:val="3E320A3F"/>
    <w:rsid w:val="3E959B7E"/>
    <w:rsid w:val="3F31CDB3"/>
    <w:rsid w:val="3FA8DA30"/>
    <w:rsid w:val="3FBCA31F"/>
    <w:rsid w:val="415A5630"/>
    <w:rsid w:val="426E0364"/>
    <w:rsid w:val="42754C9A"/>
    <w:rsid w:val="43839722"/>
    <w:rsid w:val="446502B3"/>
    <w:rsid w:val="4514859D"/>
    <w:rsid w:val="47E34B2B"/>
    <w:rsid w:val="482A5946"/>
    <w:rsid w:val="48560197"/>
    <w:rsid w:val="48604E83"/>
    <w:rsid w:val="491D840D"/>
    <w:rsid w:val="4A087BCB"/>
    <w:rsid w:val="4B3647D2"/>
    <w:rsid w:val="4D58F630"/>
    <w:rsid w:val="4DB9410A"/>
    <w:rsid w:val="4DDE062D"/>
    <w:rsid w:val="51A264D7"/>
    <w:rsid w:val="521707D9"/>
    <w:rsid w:val="53254318"/>
    <w:rsid w:val="53D083E4"/>
    <w:rsid w:val="54692F9D"/>
    <w:rsid w:val="554A4851"/>
    <w:rsid w:val="5635A19D"/>
    <w:rsid w:val="57012E6A"/>
    <w:rsid w:val="581435EB"/>
    <w:rsid w:val="58836078"/>
    <w:rsid w:val="58F3569A"/>
    <w:rsid w:val="599B56D4"/>
    <w:rsid w:val="59C0EA0C"/>
    <w:rsid w:val="5ABD1E21"/>
    <w:rsid w:val="5BB6DDC3"/>
    <w:rsid w:val="5C5FCD63"/>
    <w:rsid w:val="5CB8C4C0"/>
    <w:rsid w:val="5D098237"/>
    <w:rsid w:val="5DCC80C5"/>
    <w:rsid w:val="5E1BF036"/>
    <w:rsid w:val="5E478CED"/>
    <w:rsid w:val="5ED75D24"/>
    <w:rsid w:val="5EEA0A9D"/>
    <w:rsid w:val="5F1B8CD0"/>
    <w:rsid w:val="5F782694"/>
    <w:rsid w:val="6033D775"/>
    <w:rsid w:val="60445B32"/>
    <w:rsid w:val="620D6E15"/>
    <w:rsid w:val="62211873"/>
    <w:rsid w:val="628DD9D3"/>
    <w:rsid w:val="6586A3EF"/>
    <w:rsid w:val="6588F618"/>
    <w:rsid w:val="664B4780"/>
    <w:rsid w:val="66B2253C"/>
    <w:rsid w:val="672C7DA8"/>
    <w:rsid w:val="675D12C5"/>
    <w:rsid w:val="69D8B0B9"/>
    <w:rsid w:val="6A0CCCD4"/>
    <w:rsid w:val="6B1754BD"/>
    <w:rsid w:val="6B95E276"/>
    <w:rsid w:val="6BB888F9"/>
    <w:rsid w:val="6CC62C20"/>
    <w:rsid w:val="6D551A80"/>
    <w:rsid w:val="6E417FAF"/>
    <w:rsid w:val="6E7EF415"/>
    <w:rsid w:val="6F40A25A"/>
    <w:rsid w:val="6F580A81"/>
    <w:rsid w:val="6F904C06"/>
    <w:rsid w:val="700C49BD"/>
    <w:rsid w:val="707861A8"/>
    <w:rsid w:val="71585B21"/>
    <w:rsid w:val="72DB50A8"/>
    <w:rsid w:val="735490DA"/>
    <w:rsid w:val="73C9E956"/>
    <w:rsid w:val="74DA2321"/>
    <w:rsid w:val="753E2E19"/>
    <w:rsid w:val="76D57BAC"/>
    <w:rsid w:val="77E01186"/>
    <w:rsid w:val="786E3EDB"/>
    <w:rsid w:val="78764238"/>
    <w:rsid w:val="7A606DA1"/>
    <w:rsid w:val="7A779C14"/>
    <w:rsid w:val="7A995AAA"/>
    <w:rsid w:val="7C6EADB0"/>
    <w:rsid w:val="7CC02F62"/>
    <w:rsid w:val="7CDEA851"/>
    <w:rsid w:val="7F2DA567"/>
    <w:rsid w:val="7F46F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49E4279"/>
  <w15:chartTrackingRefBased/>
  <w15:docId w15:val="{8B5EC542-8F58-45C3-9A9C-033157AC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956"/>
    <w:rPr>
      <w:rFonts w:ascii="Barlow" w:hAnsi="Barlow"/>
    </w:rPr>
  </w:style>
  <w:style w:type="paragraph" w:styleId="Heading1">
    <w:name w:val="heading 1"/>
    <w:basedOn w:val="Normal"/>
    <w:next w:val="Normal"/>
    <w:link w:val="Heading1Char"/>
    <w:uiPriority w:val="9"/>
    <w:qFormat/>
    <w:rsid w:val="002400BA"/>
    <w:pPr>
      <w:keepNext/>
      <w:keepLines/>
      <w:spacing w:before="240" w:after="0"/>
      <w:outlineLvl w:val="0"/>
    </w:pPr>
    <w:rPr>
      <w:rFonts w:ascii="Eurostile Extended" w:eastAsiaTheme="majorEastAsia" w:hAnsi="Eurostile Extended" w:cstheme="majorBidi"/>
      <w:caps/>
      <w:color w:val="2F5496" w:themeColor="accent1" w:themeShade="BF"/>
      <w:sz w:val="48"/>
      <w:szCs w:val="32"/>
    </w:rPr>
  </w:style>
  <w:style w:type="paragraph" w:styleId="Heading2">
    <w:name w:val="heading 2"/>
    <w:basedOn w:val="Normal"/>
    <w:next w:val="Normal"/>
    <w:link w:val="Heading2Char"/>
    <w:uiPriority w:val="9"/>
    <w:unhideWhenUsed/>
    <w:qFormat/>
    <w:rsid w:val="00547078"/>
    <w:pPr>
      <w:keepNext/>
      <w:keepLines/>
      <w:spacing w:before="40" w:after="0"/>
      <w:outlineLvl w:val="1"/>
    </w:pPr>
    <w:rPr>
      <w:rFonts w:ascii="Eurostile Extended" w:eastAsiaTheme="majorEastAsia" w:hAnsi="Eurostile Extended" w:cstheme="majorBidi"/>
      <w:color w:val="FE5265"/>
      <w:sz w:val="26"/>
      <w:szCs w:val="26"/>
    </w:rPr>
  </w:style>
  <w:style w:type="paragraph" w:styleId="Heading3">
    <w:name w:val="heading 3"/>
    <w:basedOn w:val="Normal"/>
    <w:next w:val="Normal"/>
    <w:link w:val="Heading3Char"/>
    <w:uiPriority w:val="9"/>
    <w:semiHidden/>
    <w:unhideWhenUsed/>
    <w:qFormat/>
    <w:rsid w:val="00402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0BA"/>
    <w:rPr>
      <w:rFonts w:ascii="Eurostile Extended" w:eastAsiaTheme="majorEastAsia" w:hAnsi="Eurostile Extended" w:cstheme="majorBidi"/>
      <w:caps/>
      <w:color w:val="2F5496" w:themeColor="accent1" w:themeShade="BF"/>
      <w:sz w:val="48"/>
      <w:szCs w:val="32"/>
    </w:rPr>
  </w:style>
  <w:style w:type="character" w:customStyle="1" w:styleId="Heading2Char">
    <w:name w:val="Heading 2 Char"/>
    <w:basedOn w:val="DefaultParagraphFont"/>
    <w:link w:val="Heading2"/>
    <w:uiPriority w:val="9"/>
    <w:rsid w:val="00547078"/>
    <w:rPr>
      <w:rFonts w:ascii="Eurostile Extended" w:eastAsiaTheme="majorEastAsia" w:hAnsi="Eurostile Extended" w:cstheme="majorBidi"/>
      <w:color w:val="FE5265"/>
      <w:sz w:val="26"/>
      <w:szCs w:val="26"/>
    </w:rPr>
  </w:style>
  <w:style w:type="paragraph" w:styleId="ListParagraph">
    <w:name w:val="List Paragraph"/>
    <w:basedOn w:val="Normal"/>
    <w:uiPriority w:val="34"/>
    <w:qFormat/>
    <w:rsid w:val="00D547B1"/>
    <w:pPr>
      <w:ind w:left="720"/>
      <w:contextualSpacing/>
    </w:pPr>
  </w:style>
  <w:style w:type="paragraph" w:styleId="NoSpacing">
    <w:name w:val="No Spacing"/>
    <w:uiPriority w:val="1"/>
    <w:qFormat/>
    <w:rsid w:val="00201E68"/>
    <w:pPr>
      <w:spacing w:after="0" w:line="240" w:lineRule="auto"/>
    </w:pPr>
    <w:rPr>
      <w:rFonts w:ascii="Barlow" w:hAnsi="Barlow"/>
    </w:rPr>
  </w:style>
  <w:style w:type="character" w:styleId="Hyperlink">
    <w:name w:val="Hyperlink"/>
    <w:basedOn w:val="DefaultParagraphFont"/>
    <w:uiPriority w:val="99"/>
    <w:unhideWhenUsed/>
    <w:rsid w:val="00BF4C60"/>
    <w:rPr>
      <w:color w:val="0563C1" w:themeColor="hyperlink"/>
      <w:u w:val="single"/>
    </w:rPr>
  </w:style>
  <w:style w:type="character" w:styleId="UnresolvedMention">
    <w:name w:val="Unresolved Mention"/>
    <w:basedOn w:val="DefaultParagraphFont"/>
    <w:uiPriority w:val="99"/>
    <w:semiHidden/>
    <w:unhideWhenUsed/>
    <w:rsid w:val="00BF4C60"/>
    <w:rPr>
      <w:color w:val="605E5C"/>
      <w:shd w:val="clear" w:color="auto" w:fill="E1DFDD"/>
    </w:rPr>
  </w:style>
  <w:style w:type="table" w:styleId="TableGrid">
    <w:name w:val="Table Grid"/>
    <w:basedOn w:val="TableNormal"/>
    <w:uiPriority w:val="39"/>
    <w:rsid w:val="00473289"/>
    <w:pPr>
      <w:spacing w:after="0" w:line="240" w:lineRule="auto"/>
    </w:pPr>
    <w:rPr>
      <w:rFonts w:ascii="Arial" w:eastAsia="Arial" w:hAnsi="Arial" w:cs="Arial"/>
      <w:kern w:val="0"/>
      <w:lang w:val="en"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289"/>
    <w:rPr>
      <w:rFonts w:ascii="Barlow" w:hAnsi="Barlow"/>
    </w:rPr>
  </w:style>
  <w:style w:type="paragraph" w:styleId="Footer">
    <w:name w:val="footer"/>
    <w:basedOn w:val="Normal"/>
    <w:link w:val="FooterChar"/>
    <w:uiPriority w:val="99"/>
    <w:unhideWhenUsed/>
    <w:rsid w:val="00473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289"/>
    <w:rPr>
      <w:rFonts w:ascii="Barlow" w:hAnsi="Barlow"/>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Barlow" w:hAnsi="Barlow"/>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0A7FC5"/>
    <w:rPr>
      <w:color w:val="954F72" w:themeColor="followedHyperlink"/>
      <w:u w:val="single"/>
    </w:rPr>
  </w:style>
  <w:style w:type="paragraph" w:styleId="Revision">
    <w:name w:val="Revision"/>
    <w:hidden/>
    <w:uiPriority w:val="99"/>
    <w:semiHidden/>
    <w:rsid w:val="0033647F"/>
    <w:pPr>
      <w:spacing w:after="0" w:line="240" w:lineRule="auto"/>
    </w:pPr>
    <w:rPr>
      <w:rFonts w:ascii="Barlow" w:hAnsi="Barlow"/>
    </w:rPr>
  </w:style>
  <w:style w:type="paragraph" w:customStyle="1" w:styleId="paragraph">
    <w:name w:val="paragraph"/>
    <w:basedOn w:val="Normal"/>
    <w:rsid w:val="009948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9486A"/>
  </w:style>
  <w:style w:type="character" w:customStyle="1" w:styleId="eop">
    <w:name w:val="eop"/>
    <w:basedOn w:val="DefaultParagraphFont"/>
    <w:rsid w:val="009B426C"/>
  </w:style>
  <w:style w:type="character" w:customStyle="1" w:styleId="Heading3Char">
    <w:name w:val="Heading 3 Char"/>
    <w:basedOn w:val="DefaultParagraphFont"/>
    <w:link w:val="Heading3"/>
    <w:uiPriority w:val="9"/>
    <w:semiHidden/>
    <w:rsid w:val="00402C4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02C4A"/>
    <w:rPr>
      <w:b/>
      <w:bCs/>
    </w:rPr>
  </w:style>
  <w:style w:type="paragraph" w:styleId="NormalWeb">
    <w:name w:val="Normal (Web)"/>
    <w:basedOn w:val="Normal"/>
    <w:uiPriority w:val="99"/>
    <w:unhideWhenUsed/>
    <w:rsid w:val="005574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ocumentTitle">
    <w:name w:val="Document Title"/>
    <w:basedOn w:val="Normal"/>
    <w:qFormat/>
    <w:rsid w:val="002400BA"/>
    <w:pPr>
      <w:jc w:val="center"/>
    </w:pPr>
    <w:rPr>
      <w:rFonts w:ascii="Eurostile Extended" w:eastAsiaTheme="majorEastAsia" w:hAnsi="Eurostile Extended" w:cstheme="majorBidi"/>
      <w:caps/>
      <w:color w:val="2F5496" w:themeColor="accent1" w:themeShade="BF"/>
      <w:sz w:val="80"/>
      <w:szCs w:val="96"/>
    </w:rPr>
  </w:style>
  <w:style w:type="paragraph" w:customStyle="1" w:styleId="Heading25">
    <w:name w:val="Heading 2.5"/>
    <w:basedOn w:val="Heading2"/>
    <w:qFormat/>
    <w:rsid w:val="00756446"/>
    <w:rPr>
      <w:rFonts w:ascii="Barlow Black" w:hAnsi="Barlow Black"/>
      <w:caps/>
      <w:spacing w:val="30"/>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072">
      <w:bodyDiv w:val="1"/>
      <w:marLeft w:val="0"/>
      <w:marRight w:val="0"/>
      <w:marTop w:val="0"/>
      <w:marBottom w:val="0"/>
      <w:divBdr>
        <w:top w:val="none" w:sz="0" w:space="0" w:color="auto"/>
        <w:left w:val="none" w:sz="0" w:space="0" w:color="auto"/>
        <w:bottom w:val="none" w:sz="0" w:space="0" w:color="auto"/>
        <w:right w:val="none" w:sz="0" w:space="0" w:color="auto"/>
      </w:divBdr>
    </w:div>
    <w:div w:id="16322171">
      <w:bodyDiv w:val="1"/>
      <w:marLeft w:val="0"/>
      <w:marRight w:val="0"/>
      <w:marTop w:val="0"/>
      <w:marBottom w:val="0"/>
      <w:divBdr>
        <w:top w:val="none" w:sz="0" w:space="0" w:color="auto"/>
        <w:left w:val="none" w:sz="0" w:space="0" w:color="auto"/>
        <w:bottom w:val="none" w:sz="0" w:space="0" w:color="auto"/>
        <w:right w:val="none" w:sz="0" w:space="0" w:color="auto"/>
      </w:divBdr>
      <w:divsChild>
        <w:div w:id="26720318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357033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1393146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47093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3667955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20834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844087">
      <w:bodyDiv w:val="1"/>
      <w:marLeft w:val="0"/>
      <w:marRight w:val="0"/>
      <w:marTop w:val="0"/>
      <w:marBottom w:val="0"/>
      <w:divBdr>
        <w:top w:val="none" w:sz="0" w:space="0" w:color="auto"/>
        <w:left w:val="none" w:sz="0" w:space="0" w:color="auto"/>
        <w:bottom w:val="none" w:sz="0" w:space="0" w:color="auto"/>
        <w:right w:val="none" w:sz="0" w:space="0" w:color="auto"/>
      </w:divBdr>
    </w:div>
    <w:div w:id="35401168">
      <w:bodyDiv w:val="1"/>
      <w:marLeft w:val="0"/>
      <w:marRight w:val="0"/>
      <w:marTop w:val="0"/>
      <w:marBottom w:val="0"/>
      <w:divBdr>
        <w:top w:val="none" w:sz="0" w:space="0" w:color="auto"/>
        <w:left w:val="none" w:sz="0" w:space="0" w:color="auto"/>
        <w:bottom w:val="none" w:sz="0" w:space="0" w:color="auto"/>
        <w:right w:val="none" w:sz="0" w:space="0" w:color="auto"/>
      </w:divBdr>
    </w:div>
    <w:div w:id="55666128">
      <w:bodyDiv w:val="1"/>
      <w:marLeft w:val="0"/>
      <w:marRight w:val="0"/>
      <w:marTop w:val="0"/>
      <w:marBottom w:val="0"/>
      <w:divBdr>
        <w:top w:val="none" w:sz="0" w:space="0" w:color="auto"/>
        <w:left w:val="none" w:sz="0" w:space="0" w:color="auto"/>
        <w:bottom w:val="none" w:sz="0" w:space="0" w:color="auto"/>
        <w:right w:val="none" w:sz="0" w:space="0" w:color="auto"/>
      </w:divBdr>
      <w:divsChild>
        <w:div w:id="139881870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372093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998358">
      <w:bodyDiv w:val="1"/>
      <w:marLeft w:val="0"/>
      <w:marRight w:val="0"/>
      <w:marTop w:val="0"/>
      <w:marBottom w:val="0"/>
      <w:divBdr>
        <w:top w:val="none" w:sz="0" w:space="0" w:color="auto"/>
        <w:left w:val="none" w:sz="0" w:space="0" w:color="auto"/>
        <w:bottom w:val="none" w:sz="0" w:space="0" w:color="auto"/>
        <w:right w:val="none" w:sz="0" w:space="0" w:color="auto"/>
      </w:divBdr>
    </w:div>
    <w:div w:id="85737990">
      <w:bodyDiv w:val="1"/>
      <w:marLeft w:val="0"/>
      <w:marRight w:val="0"/>
      <w:marTop w:val="0"/>
      <w:marBottom w:val="0"/>
      <w:divBdr>
        <w:top w:val="none" w:sz="0" w:space="0" w:color="auto"/>
        <w:left w:val="none" w:sz="0" w:space="0" w:color="auto"/>
        <w:bottom w:val="none" w:sz="0" w:space="0" w:color="auto"/>
        <w:right w:val="none" w:sz="0" w:space="0" w:color="auto"/>
      </w:divBdr>
    </w:div>
    <w:div w:id="108398159">
      <w:bodyDiv w:val="1"/>
      <w:marLeft w:val="0"/>
      <w:marRight w:val="0"/>
      <w:marTop w:val="0"/>
      <w:marBottom w:val="0"/>
      <w:divBdr>
        <w:top w:val="none" w:sz="0" w:space="0" w:color="auto"/>
        <w:left w:val="none" w:sz="0" w:space="0" w:color="auto"/>
        <w:bottom w:val="none" w:sz="0" w:space="0" w:color="auto"/>
        <w:right w:val="none" w:sz="0" w:space="0" w:color="auto"/>
      </w:divBdr>
    </w:div>
    <w:div w:id="121464767">
      <w:bodyDiv w:val="1"/>
      <w:marLeft w:val="0"/>
      <w:marRight w:val="0"/>
      <w:marTop w:val="0"/>
      <w:marBottom w:val="0"/>
      <w:divBdr>
        <w:top w:val="none" w:sz="0" w:space="0" w:color="auto"/>
        <w:left w:val="none" w:sz="0" w:space="0" w:color="auto"/>
        <w:bottom w:val="none" w:sz="0" w:space="0" w:color="auto"/>
        <w:right w:val="none" w:sz="0" w:space="0" w:color="auto"/>
      </w:divBdr>
    </w:div>
    <w:div w:id="132911159">
      <w:bodyDiv w:val="1"/>
      <w:marLeft w:val="0"/>
      <w:marRight w:val="0"/>
      <w:marTop w:val="0"/>
      <w:marBottom w:val="0"/>
      <w:divBdr>
        <w:top w:val="none" w:sz="0" w:space="0" w:color="auto"/>
        <w:left w:val="none" w:sz="0" w:space="0" w:color="auto"/>
        <w:bottom w:val="none" w:sz="0" w:space="0" w:color="auto"/>
        <w:right w:val="none" w:sz="0" w:space="0" w:color="auto"/>
      </w:divBdr>
    </w:div>
    <w:div w:id="150174536">
      <w:bodyDiv w:val="1"/>
      <w:marLeft w:val="0"/>
      <w:marRight w:val="0"/>
      <w:marTop w:val="0"/>
      <w:marBottom w:val="0"/>
      <w:divBdr>
        <w:top w:val="none" w:sz="0" w:space="0" w:color="auto"/>
        <w:left w:val="none" w:sz="0" w:space="0" w:color="auto"/>
        <w:bottom w:val="none" w:sz="0" w:space="0" w:color="auto"/>
        <w:right w:val="none" w:sz="0" w:space="0" w:color="auto"/>
      </w:divBdr>
    </w:div>
    <w:div w:id="166017591">
      <w:bodyDiv w:val="1"/>
      <w:marLeft w:val="0"/>
      <w:marRight w:val="0"/>
      <w:marTop w:val="0"/>
      <w:marBottom w:val="0"/>
      <w:divBdr>
        <w:top w:val="none" w:sz="0" w:space="0" w:color="auto"/>
        <w:left w:val="none" w:sz="0" w:space="0" w:color="auto"/>
        <w:bottom w:val="none" w:sz="0" w:space="0" w:color="auto"/>
        <w:right w:val="none" w:sz="0" w:space="0" w:color="auto"/>
      </w:divBdr>
    </w:div>
    <w:div w:id="189876219">
      <w:bodyDiv w:val="1"/>
      <w:marLeft w:val="0"/>
      <w:marRight w:val="0"/>
      <w:marTop w:val="0"/>
      <w:marBottom w:val="0"/>
      <w:divBdr>
        <w:top w:val="none" w:sz="0" w:space="0" w:color="auto"/>
        <w:left w:val="none" w:sz="0" w:space="0" w:color="auto"/>
        <w:bottom w:val="none" w:sz="0" w:space="0" w:color="auto"/>
        <w:right w:val="none" w:sz="0" w:space="0" w:color="auto"/>
      </w:divBdr>
      <w:divsChild>
        <w:div w:id="32324633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7468213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28269226">
      <w:bodyDiv w:val="1"/>
      <w:marLeft w:val="0"/>
      <w:marRight w:val="0"/>
      <w:marTop w:val="0"/>
      <w:marBottom w:val="0"/>
      <w:divBdr>
        <w:top w:val="none" w:sz="0" w:space="0" w:color="auto"/>
        <w:left w:val="none" w:sz="0" w:space="0" w:color="auto"/>
        <w:bottom w:val="none" w:sz="0" w:space="0" w:color="auto"/>
        <w:right w:val="none" w:sz="0" w:space="0" w:color="auto"/>
      </w:divBdr>
      <w:divsChild>
        <w:div w:id="110500453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713313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5784162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31231905">
      <w:bodyDiv w:val="1"/>
      <w:marLeft w:val="0"/>
      <w:marRight w:val="0"/>
      <w:marTop w:val="0"/>
      <w:marBottom w:val="0"/>
      <w:divBdr>
        <w:top w:val="none" w:sz="0" w:space="0" w:color="auto"/>
        <w:left w:val="none" w:sz="0" w:space="0" w:color="auto"/>
        <w:bottom w:val="none" w:sz="0" w:space="0" w:color="auto"/>
        <w:right w:val="none" w:sz="0" w:space="0" w:color="auto"/>
      </w:divBdr>
    </w:div>
    <w:div w:id="283120874">
      <w:bodyDiv w:val="1"/>
      <w:marLeft w:val="0"/>
      <w:marRight w:val="0"/>
      <w:marTop w:val="0"/>
      <w:marBottom w:val="0"/>
      <w:divBdr>
        <w:top w:val="none" w:sz="0" w:space="0" w:color="auto"/>
        <w:left w:val="none" w:sz="0" w:space="0" w:color="auto"/>
        <w:bottom w:val="none" w:sz="0" w:space="0" w:color="auto"/>
        <w:right w:val="none" w:sz="0" w:space="0" w:color="auto"/>
      </w:divBdr>
      <w:divsChild>
        <w:div w:id="193307980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831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92292662">
      <w:bodyDiv w:val="1"/>
      <w:marLeft w:val="0"/>
      <w:marRight w:val="0"/>
      <w:marTop w:val="0"/>
      <w:marBottom w:val="0"/>
      <w:divBdr>
        <w:top w:val="none" w:sz="0" w:space="0" w:color="auto"/>
        <w:left w:val="none" w:sz="0" w:space="0" w:color="auto"/>
        <w:bottom w:val="none" w:sz="0" w:space="0" w:color="auto"/>
        <w:right w:val="none" w:sz="0" w:space="0" w:color="auto"/>
      </w:divBdr>
      <w:divsChild>
        <w:div w:id="2096514713">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79199821">
          <w:marLeft w:val="0"/>
          <w:marRight w:val="0"/>
          <w:marTop w:val="0"/>
          <w:marBottom w:val="0"/>
          <w:divBdr>
            <w:top w:val="none" w:sz="0" w:space="0" w:color="auto"/>
            <w:left w:val="none" w:sz="0" w:space="0" w:color="auto"/>
            <w:bottom w:val="none" w:sz="0" w:space="0" w:color="auto"/>
            <w:right w:val="none" w:sz="0" w:space="0" w:color="auto"/>
          </w:divBdr>
        </w:div>
        <w:div w:id="1395742389">
          <w:marLeft w:val="0"/>
          <w:marRight w:val="0"/>
          <w:marTop w:val="0"/>
          <w:marBottom w:val="0"/>
          <w:divBdr>
            <w:top w:val="none" w:sz="0" w:space="0" w:color="auto"/>
            <w:left w:val="none" w:sz="0" w:space="0" w:color="auto"/>
            <w:bottom w:val="none" w:sz="0" w:space="0" w:color="auto"/>
            <w:right w:val="none" w:sz="0" w:space="0" w:color="auto"/>
          </w:divBdr>
        </w:div>
        <w:div w:id="1702708393">
          <w:marLeft w:val="0"/>
          <w:marRight w:val="0"/>
          <w:marTop w:val="0"/>
          <w:marBottom w:val="0"/>
          <w:divBdr>
            <w:top w:val="none" w:sz="0" w:space="0" w:color="auto"/>
            <w:left w:val="none" w:sz="0" w:space="0" w:color="auto"/>
            <w:bottom w:val="none" w:sz="0" w:space="0" w:color="auto"/>
            <w:right w:val="none" w:sz="0" w:space="0" w:color="auto"/>
          </w:divBdr>
        </w:div>
        <w:div w:id="1126971885">
          <w:marLeft w:val="0"/>
          <w:marRight w:val="0"/>
          <w:marTop w:val="0"/>
          <w:marBottom w:val="0"/>
          <w:divBdr>
            <w:top w:val="none" w:sz="0" w:space="0" w:color="auto"/>
            <w:left w:val="none" w:sz="0" w:space="0" w:color="auto"/>
            <w:bottom w:val="none" w:sz="0" w:space="0" w:color="auto"/>
            <w:right w:val="none" w:sz="0" w:space="0" w:color="auto"/>
          </w:divBdr>
        </w:div>
        <w:div w:id="1879200362">
          <w:marLeft w:val="0"/>
          <w:marRight w:val="0"/>
          <w:marTop w:val="0"/>
          <w:marBottom w:val="0"/>
          <w:divBdr>
            <w:top w:val="none" w:sz="0" w:space="0" w:color="auto"/>
            <w:left w:val="none" w:sz="0" w:space="0" w:color="auto"/>
            <w:bottom w:val="none" w:sz="0" w:space="0" w:color="auto"/>
            <w:right w:val="none" w:sz="0" w:space="0" w:color="auto"/>
          </w:divBdr>
        </w:div>
        <w:div w:id="681012766">
          <w:marLeft w:val="0"/>
          <w:marRight w:val="0"/>
          <w:marTop w:val="0"/>
          <w:marBottom w:val="0"/>
          <w:divBdr>
            <w:top w:val="none" w:sz="0" w:space="0" w:color="auto"/>
            <w:left w:val="none" w:sz="0" w:space="0" w:color="auto"/>
            <w:bottom w:val="none" w:sz="0" w:space="0" w:color="auto"/>
            <w:right w:val="none" w:sz="0" w:space="0" w:color="auto"/>
          </w:divBdr>
        </w:div>
      </w:divsChild>
    </w:div>
    <w:div w:id="321813659">
      <w:bodyDiv w:val="1"/>
      <w:marLeft w:val="0"/>
      <w:marRight w:val="0"/>
      <w:marTop w:val="0"/>
      <w:marBottom w:val="0"/>
      <w:divBdr>
        <w:top w:val="none" w:sz="0" w:space="0" w:color="auto"/>
        <w:left w:val="none" w:sz="0" w:space="0" w:color="auto"/>
        <w:bottom w:val="none" w:sz="0" w:space="0" w:color="auto"/>
        <w:right w:val="none" w:sz="0" w:space="0" w:color="auto"/>
      </w:divBdr>
      <w:divsChild>
        <w:div w:id="1430155883">
          <w:marLeft w:val="0"/>
          <w:marRight w:val="0"/>
          <w:marTop w:val="0"/>
          <w:marBottom w:val="0"/>
          <w:divBdr>
            <w:top w:val="none" w:sz="0" w:space="0" w:color="auto"/>
            <w:left w:val="none" w:sz="0" w:space="0" w:color="auto"/>
            <w:bottom w:val="none" w:sz="0" w:space="0" w:color="auto"/>
            <w:right w:val="none" w:sz="0" w:space="0" w:color="auto"/>
          </w:divBdr>
        </w:div>
        <w:div w:id="770859567">
          <w:marLeft w:val="0"/>
          <w:marRight w:val="0"/>
          <w:marTop w:val="0"/>
          <w:marBottom w:val="0"/>
          <w:divBdr>
            <w:top w:val="none" w:sz="0" w:space="0" w:color="auto"/>
            <w:left w:val="none" w:sz="0" w:space="0" w:color="auto"/>
            <w:bottom w:val="none" w:sz="0" w:space="0" w:color="auto"/>
            <w:right w:val="none" w:sz="0" w:space="0" w:color="auto"/>
          </w:divBdr>
        </w:div>
        <w:div w:id="1159075832">
          <w:marLeft w:val="0"/>
          <w:marRight w:val="0"/>
          <w:marTop w:val="0"/>
          <w:marBottom w:val="0"/>
          <w:divBdr>
            <w:top w:val="none" w:sz="0" w:space="0" w:color="auto"/>
            <w:left w:val="none" w:sz="0" w:space="0" w:color="auto"/>
            <w:bottom w:val="none" w:sz="0" w:space="0" w:color="auto"/>
            <w:right w:val="none" w:sz="0" w:space="0" w:color="auto"/>
          </w:divBdr>
        </w:div>
      </w:divsChild>
    </w:div>
    <w:div w:id="370963648">
      <w:bodyDiv w:val="1"/>
      <w:marLeft w:val="0"/>
      <w:marRight w:val="0"/>
      <w:marTop w:val="0"/>
      <w:marBottom w:val="0"/>
      <w:divBdr>
        <w:top w:val="none" w:sz="0" w:space="0" w:color="auto"/>
        <w:left w:val="none" w:sz="0" w:space="0" w:color="auto"/>
        <w:bottom w:val="none" w:sz="0" w:space="0" w:color="auto"/>
        <w:right w:val="none" w:sz="0" w:space="0" w:color="auto"/>
      </w:divBdr>
      <w:divsChild>
        <w:div w:id="167510877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10188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0878833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14253451">
      <w:bodyDiv w:val="1"/>
      <w:marLeft w:val="0"/>
      <w:marRight w:val="0"/>
      <w:marTop w:val="0"/>
      <w:marBottom w:val="0"/>
      <w:divBdr>
        <w:top w:val="none" w:sz="0" w:space="0" w:color="auto"/>
        <w:left w:val="none" w:sz="0" w:space="0" w:color="auto"/>
        <w:bottom w:val="none" w:sz="0" w:space="0" w:color="auto"/>
        <w:right w:val="none" w:sz="0" w:space="0" w:color="auto"/>
      </w:divBdr>
      <w:divsChild>
        <w:div w:id="178580223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459894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4866129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43505979">
      <w:bodyDiv w:val="1"/>
      <w:marLeft w:val="0"/>
      <w:marRight w:val="0"/>
      <w:marTop w:val="0"/>
      <w:marBottom w:val="0"/>
      <w:divBdr>
        <w:top w:val="none" w:sz="0" w:space="0" w:color="auto"/>
        <w:left w:val="none" w:sz="0" w:space="0" w:color="auto"/>
        <w:bottom w:val="none" w:sz="0" w:space="0" w:color="auto"/>
        <w:right w:val="none" w:sz="0" w:space="0" w:color="auto"/>
      </w:divBdr>
      <w:divsChild>
        <w:div w:id="437911745">
          <w:marLeft w:val="0"/>
          <w:marRight w:val="0"/>
          <w:marTop w:val="0"/>
          <w:marBottom w:val="0"/>
          <w:divBdr>
            <w:top w:val="none" w:sz="0" w:space="0" w:color="auto"/>
            <w:left w:val="none" w:sz="0" w:space="0" w:color="auto"/>
            <w:bottom w:val="none" w:sz="0" w:space="0" w:color="auto"/>
            <w:right w:val="none" w:sz="0" w:space="0" w:color="auto"/>
          </w:divBdr>
        </w:div>
        <w:div w:id="170486481">
          <w:marLeft w:val="0"/>
          <w:marRight w:val="0"/>
          <w:marTop w:val="0"/>
          <w:marBottom w:val="0"/>
          <w:divBdr>
            <w:top w:val="none" w:sz="0" w:space="0" w:color="auto"/>
            <w:left w:val="none" w:sz="0" w:space="0" w:color="auto"/>
            <w:bottom w:val="none" w:sz="0" w:space="0" w:color="auto"/>
            <w:right w:val="none" w:sz="0" w:space="0" w:color="auto"/>
          </w:divBdr>
        </w:div>
        <w:div w:id="347678578">
          <w:marLeft w:val="0"/>
          <w:marRight w:val="0"/>
          <w:marTop w:val="0"/>
          <w:marBottom w:val="0"/>
          <w:divBdr>
            <w:top w:val="none" w:sz="0" w:space="0" w:color="auto"/>
            <w:left w:val="none" w:sz="0" w:space="0" w:color="auto"/>
            <w:bottom w:val="none" w:sz="0" w:space="0" w:color="auto"/>
            <w:right w:val="none" w:sz="0" w:space="0" w:color="auto"/>
          </w:divBdr>
        </w:div>
        <w:div w:id="2112974160">
          <w:marLeft w:val="0"/>
          <w:marRight w:val="0"/>
          <w:marTop w:val="0"/>
          <w:marBottom w:val="0"/>
          <w:divBdr>
            <w:top w:val="none" w:sz="0" w:space="0" w:color="auto"/>
            <w:left w:val="none" w:sz="0" w:space="0" w:color="auto"/>
            <w:bottom w:val="none" w:sz="0" w:space="0" w:color="auto"/>
            <w:right w:val="none" w:sz="0" w:space="0" w:color="auto"/>
          </w:divBdr>
        </w:div>
        <w:div w:id="994409933">
          <w:marLeft w:val="0"/>
          <w:marRight w:val="0"/>
          <w:marTop w:val="0"/>
          <w:marBottom w:val="0"/>
          <w:divBdr>
            <w:top w:val="none" w:sz="0" w:space="0" w:color="auto"/>
            <w:left w:val="none" w:sz="0" w:space="0" w:color="auto"/>
            <w:bottom w:val="none" w:sz="0" w:space="0" w:color="auto"/>
            <w:right w:val="none" w:sz="0" w:space="0" w:color="auto"/>
          </w:divBdr>
        </w:div>
        <w:div w:id="1135031036">
          <w:marLeft w:val="0"/>
          <w:marRight w:val="0"/>
          <w:marTop w:val="0"/>
          <w:marBottom w:val="0"/>
          <w:divBdr>
            <w:top w:val="none" w:sz="0" w:space="0" w:color="auto"/>
            <w:left w:val="none" w:sz="0" w:space="0" w:color="auto"/>
            <w:bottom w:val="none" w:sz="0" w:space="0" w:color="auto"/>
            <w:right w:val="none" w:sz="0" w:space="0" w:color="auto"/>
          </w:divBdr>
        </w:div>
        <w:div w:id="1421366326">
          <w:marLeft w:val="0"/>
          <w:marRight w:val="0"/>
          <w:marTop w:val="0"/>
          <w:marBottom w:val="0"/>
          <w:divBdr>
            <w:top w:val="none" w:sz="0" w:space="0" w:color="auto"/>
            <w:left w:val="none" w:sz="0" w:space="0" w:color="auto"/>
            <w:bottom w:val="none" w:sz="0" w:space="0" w:color="auto"/>
            <w:right w:val="none" w:sz="0" w:space="0" w:color="auto"/>
          </w:divBdr>
        </w:div>
        <w:div w:id="191504073">
          <w:marLeft w:val="0"/>
          <w:marRight w:val="0"/>
          <w:marTop w:val="0"/>
          <w:marBottom w:val="0"/>
          <w:divBdr>
            <w:top w:val="none" w:sz="0" w:space="0" w:color="auto"/>
            <w:left w:val="none" w:sz="0" w:space="0" w:color="auto"/>
            <w:bottom w:val="none" w:sz="0" w:space="0" w:color="auto"/>
            <w:right w:val="none" w:sz="0" w:space="0" w:color="auto"/>
          </w:divBdr>
        </w:div>
      </w:divsChild>
    </w:div>
    <w:div w:id="452482445">
      <w:bodyDiv w:val="1"/>
      <w:marLeft w:val="0"/>
      <w:marRight w:val="0"/>
      <w:marTop w:val="0"/>
      <w:marBottom w:val="0"/>
      <w:divBdr>
        <w:top w:val="none" w:sz="0" w:space="0" w:color="auto"/>
        <w:left w:val="none" w:sz="0" w:space="0" w:color="auto"/>
        <w:bottom w:val="none" w:sz="0" w:space="0" w:color="auto"/>
        <w:right w:val="none" w:sz="0" w:space="0" w:color="auto"/>
      </w:divBdr>
    </w:div>
    <w:div w:id="471754898">
      <w:bodyDiv w:val="1"/>
      <w:marLeft w:val="0"/>
      <w:marRight w:val="0"/>
      <w:marTop w:val="0"/>
      <w:marBottom w:val="0"/>
      <w:divBdr>
        <w:top w:val="none" w:sz="0" w:space="0" w:color="auto"/>
        <w:left w:val="none" w:sz="0" w:space="0" w:color="auto"/>
        <w:bottom w:val="none" w:sz="0" w:space="0" w:color="auto"/>
        <w:right w:val="none" w:sz="0" w:space="0" w:color="auto"/>
      </w:divBdr>
    </w:div>
    <w:div w:id="472672394">
      <w:bodyDiv w:val="1"/>
      <w:marLeft w:val="0"/>
      <w:marRight w:val="0"/>
      <w:marTop w:val="0"/>
      <w:marBottom w:val="0"/>
      <w:divBdr>
        <w:top w:val="none" w:sz="0" w:space="0" w:color="auto"/>
        <w:left w:val="none" w:sz="0" w:space="0" w:color="auto"/>
        <w:bottom w:val="none" w:sz="0" w:space="0" w:color="auto"/>
        <w:right w:val="none" w:sz="0" w:space="0" w:color="auto"/>
      </w:divBdr>
    </w:div>
    <w:div w:id="542985438">
      <w:bodyDiv w:val="1"/>
      <w:marLeft w:val="0"/>
      <w:marRight w:val="0"/>
      <w:marTop w:val="0"/>
      <w:marBottom w:val="0"/>
      <w:divBdr>
        <w:top w:val="none" w:sz="0" w:space="0" w:color="auto"/>
        <w:left w:val="none" w:sz="0" w:space="0" w:color="auto"/>
        <w:bottom w:val="none" w:sz="0" w:space="0" w:color="auto"/>
        <w:right w:val="none" w:sz="0" w:space="0" w:color="auto"/>
      </w:divBdr>
      <w:divsChild>
        <w:div w:id="1175455084">
          <w:marLeft w:val="0"/>
          <w:marRight w:val="0"/>
          <w:marTop w:val="0"/>
          <w:marBottom w:val="0"/>
          <w:divBdr>
            <w:top w:val="none" w:sz="0" w:space="0" w:color="auto"/>
            <w:left w:val="none" w:sz="0" w:space="0" w:color="auto"/>
            <w:bottom w:val="none" w:sz="0" w:space="0" w:color="auto"/>
            <w:right w:val="none" w:sz="0" w:space="0" w:color="auto"/>
          </w:divBdr>
        </w:div>
        <w:div w:id="2040861196">
          <w:marLeft w:val="0"/>
          <w:marRight w:val="0"/>
          <w:marTop w:val="0"/>
          <w:marBottom w:val="0"/>
          <w:divBdr>
            <w:top w:val="none" w:sz="0" w:space="0" w:color="auto"/>
            <w:left w:val="none" w:sz="0" w:space="0" w:color="auto"/>
            <w:bottom w:val="none" w:sz="0" w:space="0" w:color="auto"/>
            <w:right w:val="none" w:sz="0" w:space="0" w:color="auto"/>
          </w:divBdr>
        </w:div>
        <w:div w:id="1350990231">
          <w:marLeft w:val="0"/>
          <w:marRight w:val="0"/>
          <w:marTop w:val="0"/>
          <w:marBottom w:val="0"/>
          <w:divBdr>
            <w:top w:val="none" w:sz="0" w:space="0" w:color="auto"/>
            <w:left w:val="none" w:sz="0" w:space="0" w:color="auto"/>
            <w:bottom w:val="none" w:sz="0" w:space="0" w:color="auto"/>
            <w:right w:val="none" w:sz="0" w:space="0" w:color="auto"/>
          </w:divBdr>
        </w:div>
      </w:divsChild>
    </w:div>
    <w:div w:id="597639002">
      <w:bodyDiv w:val="1"/>
      <w:marLeft w:val="0"/>
      <w:marRight w:val="0"/>
      <w:marTop w:val="0"/>
      <w:marBottom w:val="0"/>
      <w:divBdr>
        <w:top w:val="none" w:sz="0" w:space="0" w:color="auto"/>
        <w:left w:val="none" w:sz="0" w:space="0" w:color="auto"/>
        <w:bottom w:val="none" w:sz="0" w:space="0" w:color="auto"/>
        <w:right w:val="none" w:sz="0" w:space="0" w:color="auto"/>
      </w:divBdr>
      <w:divsChild>
        <w:div w:id="18378559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56055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6273822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1791459">
      <w:bodyDiv w:val="1"/>
      <w:marLeft w:val="0"/>
      <w:marRight w:val="0"/>
      <w:marTop w:val="0"/>
      <w:marBottom w:val="0"/>
      <w:divBdr>
        <w:top w:val="none" w:sz="0" w:space="0" w:color="auto"/>
        <w:left w:val="none" w:sz="0" w:space="0" w:color="auto"/>
        <w:bottom w:val="none" w:sz="0" w:space="0" w:color="auto"/>
        <w:right w:val="none" w:sz="0" w:space="0" w:color="auto"/>
      </w:divBdr>
      <w:divsChild>
        <w:div w:id="8666023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1767919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68216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4486513">
      <w:bodyDiv w:val="1"/>
      <w:marLeft w:val="0"/>
      <w:marRight w:val="0"/>
      <w:marTop w:val="0"/>
      <w:marBottom w:val="0"/>
      <w:divBdr>
        <w:top w:val="none" w:sz="0" w:space="0" w:color="auto"/>
        <w:left w:val="none" w:sz="0" w:space="0" w:color="auto"/>
        <w:bottom w:val="none" w:sz="0" w:space="0" w:color="auto"/>
        <w:right w:val="none" w:sz="0" w:space="0" w:color="auto"/>
      </w:divBdr>
      <w:divsChild>
        <w:div w:id="1403867974">
          <w:marLeft w:val="720"/>
          <w:marRight w:val="0"/>
          <w:marTop w:val="240"/>
          <w:marBottom w:val="0"/>
          <w:divBdr>
            <w:top w:val="none" w:sz="0" w:space="0" w:color="auto"/>
            <w:left w:val="none" w:sz="0" w:space="0" w:color="auto"/>
            <w:bottom w:val="none" w:sz="0" w:space="0" w:color="auto"/>
            <w:right w:val="none" w:sz="0" w:space="0" w:color="auto"/>
          </w:divBdr>
        </w:div>
        <w:div w:id="288631887">
          <w:marLeft w:val="720"/>
          <w:marRight w:val="0"/>
          <w:marTop w:val="0"/>
          <w:marBottom w:val="0"/>
          <w:divBdr>
            <w:top w:val="none" w:sz="0" w:space="0" w:color="auto"/>
            <w:left w:val="none" w:sz="0" w:space="0" w:color="auto"/>
            <w:bottom w:val="none" w:sz="0" w:space="0" w:color="auto"/>
            <w:right w:val="none" w:sz="0" w:space="0" w:color="auto"/>
          </w:divBdr>
        </w:div>
        <w:div w:id="657852381">
          <w:marLeft w:val="720"/>
          <w:marRight w:val="0"/>
          <w:marTop w:val="0"/>
          <w:marBottom w:val="0"/>
          <w:divBdr>
            <w:top w:val="none" w:sz="0" w:space="0" w:color="auto"/>
            <w:left w:val="none" w:sz="0" w:space="0" w:color="auto"/>
            <w:bottom w:val="none" w:sz="0" w:space="0" w:color="auto"/>
            <w:right w:val="none" w:sz="0" w:space="0" w:color="auto"/>
          </w:divBdr>
        </w:div>
        <w:div w:id="23405298">
          <w:marLeft w:val="720"/>
          <w:marRight w:val="0"/>
          <w:marTop w:val="0"/>
          <w:marBottom w:val="0"/>
          <w:divBdr>
            <w:top w:val="none" w:sz="0" w:space="0" w:color="auto"/>
            <w:left w:val="none" w:sz="0" w:space="0" w:color="auto"/>
            <w:bottom w:val="none" w:sz="0" w:space="0" w:color="auto"/>
            <w:right w:val="none" w:sz="0" w:space="0" w:color="auto"/>
          </w:divBdr>
        </w:div>
      </w:divsChild>
    </w:div>
    <w:div w:id="616176710">
      <w:bodyDiv w:val="1"/>
      <w:marLeft w:val="0"/>
      <w:marRight w:val="0"/>
      <w:marTop w:val="0"/>
      <w:marBottom w:val="0"/>
      <w:divBdr>
        <w:top w:val="none" w:sz="0" w:space="0" w:color="auto"/>
        <w:left w:val="none" w:sz="0" w:space="0" w:color="auto"/>
        <w:bottom w:val="none" w:sz="0" w:space="0" w:color="auto"/>
        <w:right w:val="none" w:sz="0" w:space="0" w:color="auto"/>
      </w:divBdr>
    </w:div>
    <w:div w:id="637883544">
      <w:bodyDiv w:val="1"/>
      <w:marLeft w:val="0"/>
      <w:marRight w:val="0"/>
      <w:marTop w:val="0"/>
      <w:marBottom w:val="0"/>
      <w:divBdr>
        <w:top w:val="none" w:sz="0" w:space="0" w:color="auto"/>
        <w:left w:val="none" w:sz="0" w:space="0" w:color="auto"/>
        <w:bottom w:val="none" w:sz="0" w:space="0" w:color="auto"/>
        <w:right w:val="none" w:sz="0" w:space="0" w:color="auto"/>
      </w:divBdr>
      <w:divsChild>
        <w:div w:id="1075275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368271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8223481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0546539">
      <w:bodyDiv w:val="1"/>
      <w:marLeft w:val="0"/>
      <w:marRight w:val="0"/>
      <w:marTop w:val="0"/>
      <w:marBottom w:val="0"/>
      <w:divBdr>
        <w:top w:val="none" w:sz="0" w:space="0" w:color="auto"/>
        <w:left w:val="none" w:sz="0" w:space="0" w:color="auto"/>
        <w:bottom w:val="none" w:sz="0" w:space="0" w:color="auto"/>
        <w:right w:val="none" w:sz="0" w:space="0" w:color="auto"/>
      </w:divBdr>
      <w:divsChild>
        <w:div w:id="200647080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3574866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42022912">
      <w:bodyDiv w:val="1"/>
      <w:marLeft w:val="0"/>
      <w:marRight w:val="0"/>
      <w:marTop w:val="0"/>
      <w:marBottom w:val="0"/>
      <w:divBdr>
        <w:top w:val="none" w:sz="0" w:space="0" w:color="auto"/>
        <w:left w:val="none" w:sz="0" w:space="0" w:color="auto"/>
        <w:bottom w:val="none" w:sz="0" w:space="0" w:color="auto"/>
        <w:right w:val="none" w:sz="0" w:space="0" w:color="auto"/>
      </w:divBdr>
      <w:divsChild>
        <w:div w:id="84490591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9885269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0246220">
      <w:bodyDiv w:val="1"/>
      <w:marLeft w:val="0"/>
      <w:marRight w:val="0"/>
      <w:marTop w:val="0"/>
      <w:marBottom w:val="0"/>
      <w:divBdr>
        <w:top w:val="none" w:sz="0" w:space="0" w:color="auto"/>
        <w:left w:val="none" w:sz="0" w:space="0" w:color="auto"/>
        <w:bottom w:val="none" w:sz="0" w:space="0" w:color="auto"/>
        <w:right w:val="none" w:sz="0" w:space="0" w:color="auto"/>
      </w:divBdr>
      <w:divsChild>
        <w:div w:id="1023290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72347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0913609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177317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494502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5266769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3744084">
      <w:bodyDiv w:val="1"/>
      <w:marLeft w:val="0"/>
      <w:marRight w:val="0"/>
      <w:marTop w:val="0"/>
      <w:marBottom w:val="0"/>
      <w:divBdr>
        <w:top w:val="none" w:sz="0" w:space="0" w:color="auto"/>
        <w:left w:val="none" w:sz="0" w:space="0" w:color="auto"/>
        <w:bottom w:val="none" w:sz="0" w:space="0" w:color="auto"/>
        <w:right w:val="none" w:sz="0" w:space="0" w:color="auto"/>
      </w:divBdr>
      <w:divsChild>
        <w:div w:id="1041248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1862158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07239119">
      <w:bodyDiv w:val="1"/>
      <w:marLeft w:val="0"/>
      <w:marRight w:val="0"/>
      <w:marTop w:val="0"/>
      <w:marBottom w:val="0"/>
      <w:divBdr>
        <w:top w:val="none" w:sz="0" w:space="0" w:color="auto"/>
        <w:left w:val="none" w:sz="0" w:space="0" w:color="auto"/>
        <w:bottom w:val="none" w:sz="0" w:space="0" w:color="auto"/>
        <w:right w:val="none" w:sz="0" w:space="0" w:color="auto"/>
      </w:divBdr>
    </w:div>
    <w:div w:id="841629017">
      <w:bodyDiv w:val="1"/>
      <w:marLeft w:val="0"/>
      <w:marRight w:val="0"/>
      <w:marTop w:val="0"/>
      <w:marBottom w:val="0"/>
      <w:divBdr>
        <w:top w:val="none" w:sz="0" w:space="0" w:color="auto"/>
        <w:left w:val="none" w:sz="0" w:space="0" w:color="auto"/>
        <w:bottom w:val="none" w:sz="0" w:space="0" w:color="auto"/>
        <w:right w:val="none" w:sz="0" w:space="0" w:color="auto"/>
      </w:divBdr>
      <w:divsChild>
        <w:div w:id="12027909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396932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52453150">
      <w:bodyDiv w:val="1"/>
      <w:marLeft w:val="0"/>
      <w:marRight w:val="0"/>
      <w:marTop w:val="0"/>
      <w:marBottom w:val="0"/>
      <w:divBdr>
        <w:top w:val="none" w:sz="0" w:space="0" w:color="auto"/>
        <w:left w:val="none" w:sz="0" w:space="0" w:color="auto"/>
        <w:bottom w:val="none" w:sz="0" w:space="0" w:color="auto"/>
        <w:right w:val="none" w:sz="0" w:space="0" w:color="auto"/>
      </w:divBdr>
    </w:div>
    <w:div w:id="855968863">
      <w:bodyDiv w:val="1"/>
      <w:marLeft w:val="0"/>
      <w:marRight w:val="0"/>
      <w:marTop w:val="0"/>
      <w:marBottom w:val="0"/>
      <w:divBdr>
        <w:top w:val="none" w:sz="0" w:space="0" w:color="auto"/>
        <w:left w:val="none" w:sz="0" w:space="0" w:color="auto"/>
        <w:bottom w:val="none" w:sz="0" w:space="0" w:color="auto"/>
        <w:right w:val="none" w:sz="0" w:space="0" w:color="auto"/>
      </w:divBdr>
    </w:div>
    <w:div w:id="863791123">
      <w:bodyDiv w:val="1"/>
      <w:marLeft w:val="0"/>
      <w:marRight w:val="0"/>
      <w:marTop w:val="0"/>
      <w:marBottom w:val="0"/>
      <w:divBdr>
        <w:top w:val="none" w:sz="0" w:space="0" w:color="auto"/>
        <w:left w:val="none" w:sz="0" w:space="0" w:color="auto"/>
        <w:bottom w:val="none" w:sz="0" w:space="0" w:color="auto"/>
        <w:right w:val="none" w:sz="0" w:space="0" w:color="auto"/>
      </w:divBdr>
    </w:div>
    <w:div w:id="896822623">
      <w:bodyDiv w:val="1"/>
      <w:marLeft w:val="0"/>
      <w:marRight w:val="0"/>
      <w:marTop w:val="0"/>
      <w:marBottom w:val="0"/>
      <w:divBdr>
        <w:top w:val="none" w:sz="0" w:space="0" w:color="auto"/>
        <w:left w:val="none" w:sz="0" w:space="0" w:color="auto"/>
        <w:bottom w:val="none" w:sz="0" w:space="0" w:color="auto"/>
        <w:right w:val="none" w:sz="0" w:space="0" w:color="auto"/>
      </w:divBdr>
    </w:div>
    <w:div w:id="897126480">
      <w:bodyDiv w:val="1"/>
      <w:marLeft w:val="0"/>
      <w:marRight w:val="0"/>
      <w:marTop w:val="0"/>
      <w:marBottom w:val="0"/>
      <w:divBdr>
        <w:top w:val="none" w:sz="0" w:space="0" w:color="auto"/>
        <w:left w:val="none" w:sz="0" w:space="0" w:color="auto"/>
        <w:bottom w:val="none" w:sz="0" w:space="0" w:color="auto"/>
        <w:right w:val="none" w:sz="0" w:space="0" w:color="auto"/>
      </w:divBdr>
      <w:divsChild>
        <w:div w:id="210156445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927078277">
      <w:bodyDiv w:val="1"/>
      <w:marLeft w:val="0"/>
      <w:marRight w:val="0"/>
      <w:marTop w:val="0"/>
      <w:marBottom w:val="0"/>
      <w:divBdr>
        <w:top w:val="none" w:sz="0" w:space="0" w:color="auto"/>
        <w:left w:val="none" w:sz="0" w:space="0" w:color="auto"/>
        <w:bottom w:val="none" w:sz="0" w:space="0" w:color="auto"/>
        <w:right w:val="none" w:sz="0" w:space="0" w:color="auto"/>
      </w:divBdr>
    </w:div>
    <w:div w:id="959914854">
      <w:bodyDiv w:val="1"/>
      <w:marLeft w:val="0"/>
      <w:marRight w:val="0"/>
      <w:marTop w:val="0"/>
      <w:marBottom w:val="0"/>
      <w:divBdr>
        <w:top w:val="none" w:sz="0" w:space="0" w:color="auto"/>
        <w:left w:val="none" w:sz="0" w:space="0" w:color="auto"/>
        <w:bottom w:val="none" w:sz="0" w:space="0" w:color="auto"/>
        <w:right w:val="none" w:sz="0" w:space="0" w:color="auto"/>
      </w:divBdr>
      <w:divsChild>
        <w:div w:id="53697469">
          <w:marLeft w:val="806"/>
          <w:marRight w:val="0"/>
          <w:marTop w:val="75"/>
          <w:marBottom w:val="0"/>
          <w:divBdr>
            <w:top w:val="none" w:sz="0" w:space="0" w:color="auto"/>
            <w:left w:val="none" w:sz="0" w:space="0" w:color="auto"/>
            <w:bottom w:val="none" w:sz="0" w:space="0" w:color="auto"/>
            <w:right w:val="none" w:sz="0" w:space="0" w:color="auto"/>
          </w:divBdr>
        </w:div>
        <w:div w:id="930043548">
          <w:marLeft w:val="806"/>
          <w:marRight w:val="0"/>
          <w:marTop w:val="75"/>
          <w:marBottom w:val="0"/>
          <w:divBdr>
            <w:top w:val="none" w:sz="0" w:space="0" w:color="auto"/>
            <w:left w:val="none" w:sz="0" w:space="0" w:color="auto"/>
            <w:bottom w:val="none" w:sz="0" w:space="0" w:color="auto"/>
            <w:right w:val="none" w:sz="0" w:space="0" w:color="auto"/>
          </w:divBdr>
        </w:div>
      </w:divsChild>
    </w:div>
    <w:div w:id="987174404">
      <w:bodyDiv w:val="1"/>
      <w:marLeft w:val="0"/>
      <w:marRight w:val="0"/>
      <w:marTop w:val="0"/>
      <w:marBottom w:val="0"/>
      <w:divBdr>
        <w:top w:val="none" w:sz="0" w:space="0" w:color="auto"/>
        <w:left w:val="none" w:sz="0" w:space="0" w:color="auto"/>
        <w:bottom w:val="none" w:sz="0" w:space="0" w:color="auto"/>
        <w:right w:val="none" w:sz="0" w:space="0" w:color="auto"/>
      </w:divBdr>
      <w:divsChild>
        <w:div w:id="13895014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846348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2709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059580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67220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4683957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24549924">
      <w:bodyDiv w:val="1"/>
      <w:marLeft w:val="0"/>
      <w:marRight w:val="0"/>
      <w:marTop w:val="0"/>
      <w:marBottom w:val="0"/>
      <w:divBdr>
        <w:top w:val="none" w:sz="0" w:space="0" w:color="auto"/>
        <w:left w:val="none" w:sz="0" w:space="0" w:color="auto"/>
        <w:bottom w:val="none" w:sz="0" w:space="0" w:color="auto"/>
        <w:right w:val="none" w:sz="0" w:space="0" w:color="auto"/>
      </w:divBdr>
    </w:div>
    <w:div w:id="1048992520">
      <w:bodyDiv w:val="1"/>
      <w:marLeft w:val="0"/>
      <w:marRight w:val="0"/>
      <w:marTop w:val="0"/>
      <w:marBottom w:val="0"/>
      <w:divBdr>
        <w:top w:val="none" w:sz="0" w:space="0" w:color="auto"/>
        <w:left w:val="none" w:sz="0" w:space="0" w:color="auto"/>
        <w:bottom w:val="none" w:sz="0" w:space="0" w:color="auto"/>
        <w:right w:val="none" w:sz="0" w:space="0" w:color="auto"/>
      </w:divBdr>
      <w:divsChild>
        <w:div w:id="13060084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8310336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59282796">
      <w:bodyDiv w:val="1"/>
      <w:marLeft w:val="0"/>
      <w:marRight w:val="0"/>
      <w:marTop w:val="0"/>
      <w:marBottom w:val="0"/>
      <w:divBdr>
        <w:top w:val="none" w:sz="0" w:space="0" w:color="auto"/>
        <w:left w:val="none" w:sz="0" w:space="0" w:color="auto"/>
        <w:bottom w:val="none" w:sz="0" w:space="0" w:color="auto"/>
        <w:right w:val="none" w:sz="0" w:space="0" w:color="auto"/>
      </w:divBdr>
    </w:div>
    <w:div w:id="1077477814">
      <w:bodyDiv w:val="1"/>
      <w:marLeft w:val="0"/>
      <w:marRight w:val="0"/>
      <w:marTop w:val="0"/>
      <w:marBottom w:val="0"/>
      <w:divBdr>
        <w:top w:val="none" w:sz="0" w:space="0" w:color="auto"/>
        <w:left w:val="none" w:sz="0" w:space="0" w:color="auto"/>
        <w:bottom w:val="none" w:sz="0" w:space="0" w:color="auto"/>
        <w:right w:val="none" w:sz="0" w:space="0" w:color="auto"/>
      </w:divBdr>
    </w:div>
    <w:div w:id="1080909599">
      <w:bodyDiv w:val="1"/>
      <w:marLeft w:val="0"/>
      <w:marRight w:val="0"/>
      <w:marTop w:val="0"/>
      <w:marBottom w:val="0"/>
      <w:divBdr>
        <w:top w:val="none" w:sz="0" w:space="0" w:color="auto"/>
        <w:left w:val="none" w:sz="0" w:space="0" w:color="auto"/>
        <w:bottom w:val="none" w:sz="0" w:space="0" w:color="auto"/>
        <w:right w:val="none" w:sz="0" w:space="0" w:color="auto"/>
      </w:divBdr>
      <w:divsChild>
        <w:div w:id="207311762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35996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81954234">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113010837">
      <w:bodyDiv w:val="1"/>
      <w:marLeft w:val="0"/>
      <w:marRight w:val="0"/>
      <w:marTop w:val="0"/>
      <w:marBottom w:val="0"/>
      <w:divBdr>
        <w:top w:val="none" w:sz="0" w:space="0" w:color="auto"/>
        <w:left w:val="none" w:sz="0" w:space="0" w:color="auto"/>
        <w:bottom w:val="none" w:sz="0" w:space="0" w:color="auto"/>
        <w:right w:val="none" w:sz="0" w:space="0" w:color="auto"/>
      </w:divBdr>
      <w:divsChild>
        <w:div w:id="1920747550">
          <w:marLeft w:val="274"/>
          <w:marRight w:val="0"/>
          <w:marTop w:val="150"/>
          <w:marBottom w:val="0"/>
          <w:divBdr>
            <w:top w:val="none" w:sz="0" w:space="0" w:color="auto"/>
            <w:left w:val="none" w:sz="0" w:space="0" w:color="auto"/>
            <w:bottom w:val="none" w:sz="0" w:space="0" w:color="auto"/>
            <w:right w:val="none" w:sz="0" w:space="0" w:color="auto"/>
          </w:divBdr>
        </w:div>
      </w:divsChild>
    </w:div>
    <w:div w:id="1227648805">
      <w:bodyDiv w:val="1"/>
      <w:marLeft w:val="0"/>
      <w:marRight w:val="0"/>
      <w:marTop w:val="0"/>
      <w:marBottom w:val="0"/>
      <w:divBdr>
        <w:top w:val="none" w:sz="0" w:space="0" w:color="auto"/>
        <w:left w:val="none" w:sz="0" w:space="0" w:color="auto"/>
        <w:bottom w:val="none" w:sz="0" w:space="0" w:color="auto"/>
        <w:right w:val="none" w:sz="0" w:space="0" w:color="auto"/>
      </w:divBdr>
    </w:div>
    <w:div w:id="1233195674">
      <w:bodyDiv w:val="1"/>
      <w:marLeft w:val="0"/>
      <w:marRight w:val="0"/>
      <w:marTop w:val="0"/>
      <w:marBottom w:val="0"/>
      <w:divBdr>
        <w:top w:val="none" w:sz="0" w:space="0" w:color="auto"/>
        <w:left w:val="none" w:sz="0" w:space="0" w:color="auto"/>
        <w:bottom w:val="none" w:sz="0" w:space="0" w:color="auto"/>
        <w:right w:val="none" w:sz="0" w:space="0" w:color="auto"/>
      </w:divBdr>
      <w:divsChild>
        <w:div w:id="14423399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0141620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253856289">
      <w:bodyDiv w:val="1"/>
      <w:marLeft w:val="0"/>
      <w:marRight w:val="0"/>
      <w:marTop w:val="0"/>
      <w:marBottom w:val="0"/>
      <w:divBdr>
        <w:top w:val="none" w:sz="0" w:space="0" w:color="auto"/>
        <w:left w:val="none" w:sz="0" w:space="0" w:color="auto"/>
        <w:bottom w:val="none" w:sz="0" w:space="0" w:color="auto"/>
        <w:right w:val="none" w:sz="0" w:space="0" w:color="auto"/>
      </w:divBdr>
    </w:div>
    <w:div w:id="1289627433">
      <w:bodyDiv w:val="1"/>
      <w:marLeft w:val="0"/>
      <w:marRight w:val="0"/>
      <w:marTop w:val="0"/>
      <w:marBottom w:val="0"/>
      <w:divBdr>
        <w:top w:val="none" w:sz="0" w:space="0" w:color="auto"/>
        <w:left w:val="none" w:sz="0" w:space="0" w:color="auto"/>
        <w:bottom w:val="none" w:sz="0" w:space="0" w:color="auto"/>
        <w:right w:val="none" w:sz="0" w:space="0" w:color="auto"/>
      </w:divBdr>
      <w:divsChild>
        <w:div w:id="690032985">
          <w:marLeft w:val="0"/>
          <w:marRight w:val="0"/>
          <w:marTop w:val="0"/>
          <w:marBottom w:val="0"/>
          <w:divBdr>
            <w:top w:val="none" w:sz="0" w:space="0" w:color="auto"/>
            <w:left w:val="none" w:sz="0" w:space="0" w:color="auto"/>
            <w:bottom w:val="none" w:sz="0" w:space="0" w:color="auto"/>
            <w:right w:val="none" w:sz="0" w:space="0" w:color="auto"/>
          </w:divBdr>
        </w:div>
        <w:div w:id="494803697">
          <w:marLeft w:val="0"/>
          <w:marRight w:val="0"/>
          <w:marTop w:val="0"/>
          <w:marBottom w:val="0"/>
          <w:divBdr>
            <w:top w:val="none" w:sz="0" w:space="0" w:color="auto"/>
            <w:left w:val="none" w:sz="0" w:space="0" w:color="auto"/>
            <w:bottom w:val="none" w:sz="0" w:space="0" w:color="auto"/>
            <w:right w:val="none" w:sz="0" w:space="0" w:color="auto"/>
          </w:divBdr>
        </w:div>
        <w:div w:id="434600306">
          <w:marLeft w:val="0"/>
          <w:marRight w:val="0"/>
          <w:marTop w:val="0"/>
          <w:marBottom w:val="0"/>
          <w:divBdr>
            <w:top w:val="none" w:sz="0" w:space="0" w:color="auto"/>
            <w:left w:val="none" w:sz="0" w:space="0" w:color="auto"/>
            <w:bottom w:val="none" w:sz="0" w:space="0" w:color="auto"/>
            <w:right w:val="none" w:sz="0" w:space="0" w:color="auto"/>
          </w:divBdr>
        </w:div>
      </w:divsChild>
    </w:div>
    <w:div w:id="1301881666">
      <w:bodyDiv w:val="1"/>
      <w:marLeft w:val="0"/>
      <w:marRight w:val="0"/>
      <w:marTop w:val="0"/>
      <w:marBottom w:val="0"/>
      <w:divBdr>
        <w:top w:val="none" w:sz="0" w:space="0" w:color="auto"/>
        <w:left w:val="none" w:sz="0" w:space="0" w:color="auto"/>
        <w:bottom w:val="none" w:sz="0" w:space="0" w:color="auto"/>
        <w:right w:val="none" w:sz="0" w:space="0" w:color="auto"/>
      </w:divBdr>
    </w:div>
    <w:div w:id="1317763704">
      <w:bodyDiv w:val="1"/>
      <w:marLeft w:val="0"/>
      <w:marRight w:val="0"/>
      <w:marTop w:val="0"/>
      <w:marBottom w:val="0"/>
      <w:divBdr>
        <w:top w:val="none" w:sz="0" w:space="0" w:color="auto"/>
        <w:left w:val="none" w:sz="0" w:space="0" w:color="auto"/>
        <w:bottom w:val="none" w:sz="0" w:space="0" w:color="auto"/>
        <w:right w:val="none" w:sz="0" w:space="0" w:color="auto"/>
      </w:divBdr>
    </w:div>
    <w:div w:id="1331713198">
      <w:bodyDiv w:val="1"/>
      <w:marLeft w:val="0"/>
      <w:marRight w:val="0"/>
      <w:marTop w:val="0"/>
      <w:marBottom w:val="0"/>
      <w:divBdr>
        <w:top w:val="none" w:sz="0" w:space="0" w:color="auto"/>
        <w:left w:val="none" w:sz="0" w:space="0" w:color="auto"/>
        <w:bottom w:val="none" w:sz="0" w:space="0" w:color="auto"/>
        <w:right w:val="none" w:sz="0" w:space="0" w:color="auto"/>
      </w:divBdr>
      <w:divsChild>
        <w:div w:id="128288346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5659755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8136">
      <w:bodyDiv w:val="1"/>
      <w:marLeft w:val="0"/>
      <w:marRight w:val="0"/>
      <w:marTop w:val="0"/>
      <w:marBottom w:val="0"/>
      <w:divBdr>
        <w:top w:val="none" w:sz="0" w:space="0" w:color="auto"/>
        <w:left w:val="none" w:sz="0" w:space="0" w:color="auto"/>
        <w:bottom w:val="none" w:sz="0" w:space="0" w:color="auto"/>
        <w:right w:val="none" w:sz="0" w:space="0" w:color="auto"/>
      </w:divBdr>
    </w:div>
    <w:div w:id="1332024264">
      <w:bodyDiv w:val="1"/>
      <w:marLeft w:val="0"/>
      <w:marRight w:val="0"/>
      <w:marTop w:val="0"/>
      <w:marBottom w:val="0"/>
      <w:divBdr>
        <w:top w:val="none" w:sz="0" w:space="0" w:color="auto"/>
        <w:left w:val="none" w:sz="0" w:space="0" w:color="auto"/>
        <w:bottom w:val="none" w:sz="0" w:space="0" w:color="auto"/>
        <w:right w:val="none" w:sz="0" w:space="0" w:color="auto"/>
      </w:divBdr>
      <w:divsChild>
        <w:div w:id="6127833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370969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70759326">
      <w:bodyDiv w:val="1"/>
      <w:marLeft w:val="0"/>
      <w:marRight w:val="0"/>
      <w:marTop w:val="0"/>
      <w:marBottom w:val="0"/>
      <w:divBdr>
        <w:top w:val="none" w:sz="0" w:space="0" w:color="auto"/>
        <w:left w:val="none" w:sz="0" w:space="0" w:color="auto"/>
        <w:bottom w:val="none" w:sz="0" w:space="0" w:color="auto"/>
        <w:right w:val="none" w:sz="0" w:space="0" w:color="auto"/>
      </w:divBdr>
    </w:div>
    <w:div w:id="1381132241">
      <w:bodyDiv w:val="1"/>
      <w:marLeft w:val="0"/>
      <w:marRight w:val="0"/>
      <w:marTop w:val="0"/>
      <w:marBottom w:val="0"/>
      <w:divBdr>
        <w:top w:val="none" w:sz="0" w:space="0" w:color="auto"/>
        <w:left w:val="none" w:sz="0" w:space="0" w:color="auto"/>
        <w:bottom w:val="none" w:sz="0" w:space="0" w:color="auto"/>
        <w:right w:val="none" w:sz="0" w:space="0" w:color="auto"/>
      </w:divBdr>
      <w:divsChild>
        <w:div w:id="19574400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3993690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578609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92382370">
      <w:bodyDiv w:val="1"/>
      <w:marLeft w:val="0"/>
      <w:marRight w:val="0"/>
      <w:marTop w:val="0"/>
      <w:marBottom w:val="0"/>
      <w:divBdr>
        <w:top w:val="none" w:sz="0" w:space="0" w:color="auto"/>
        <w:left w:val="none" w:sz="0" w:space="0" w:color="auto"/>
        <w:bottom w:val="none" w:sz="0" w:space="0" w:color="auto"/>
        <w:right w:val="none" w:sz="0" w:space="0" w:color="auto"/>
      </w:divBdr>
    </w:div>
    <w:div w:id="1402215147">
      <w:bodyDiv w:val="1"/>
      <w:marLeft w:val="0"/>
      <w:marRight w:val="0"/>
      <w:marTop w:val="0"/>
      <w:marBottom w:val="0"/>
      <w:divBdr>
        <w:top w:val="none" w:sz="0" w:space="0" w:color="auto"/>
        <w:left w:val="none" w:sz="0" w:space="0" w:color="auto"/>
        <w:bottom w:val="none" w:sz="0" w:space="0" w:color="auto"/>
        <w:right w:val="none" w:sz="0" w:space="0" w:color="auto"/>
      </w:divBdr>
    </w:div>
    <w:div w:id="1410662622">
      <w:bodyDiv w:val="1"/>
      <w:marLeft w:val="0"/>
      <w:marRight w:val="0"/>
      <w:marTop w:val="0"/>
      <w:marBottom w:val="0"/>
      <w:divBdr>
        <w:top w:val="none" w:sz="0" w:space="0" w:color="auto"/>
        <w:left w:val="none" w:sz="0" w:space="0" w:color="auto"/>
        <w:bottom w:val="none" w:sz="0" w:space="0" w:color="auto"/>
        <w:right w:val="none" w:sz="0" w:space="0" w:color="auto"/>
      </w:divBdr>
    </w:div>
    <w:div w:id="1417900862">
      <w:bodyDiv w:val="1"/>
      <w:marLeft w:val="0"/>
      <w:marRight w:val="0"/>
      <w:marTop w:val="0"/>
      <w:marBottom w:val="0"/>
      <w:divBdr>
        <w:top w:val="none" w:sz="0" w:space="0" w:color="auto"/>
        <w:left w:val="none" w:sz="0" w:space="0" w:color="auto"/>
        <w:bottom w:val="none" w:sz="0" w:space="0" w:color="auto"/>
        <w:right w:val="none" w:sz="0" w:space="0" w:color="auto"/>
      </w:divBdr>
    </w:div>
    <w:div w:id="1443263240">
      <w:bodyDiv w:val="1"/>
      <w:marLeft w:val="0"/>
      <w:marRight w:val="0"/>
      <w:marTop w:val="0"/>
      <w:marBottom w:val="0"/>
      <w:divBdr>
        <w:top w:val="none" w:sz="0" w:space="0" w:color="auto"/>
        <w:left w:val="none" w:sz="0" w:space="0" w:color="auto"/>
        <w:bottom w:val="none" w:sz="0" w:space="0" w:color="auto"/>
        <w:right w:val="none" w:sz="0" w:space="0" w:color="auto"/>
      </w:divBdr>
    </w:div>
    <w:div w:id="1508211446">
      <w:bodyDiv w:val="1"/>
      <w:marLeft w:val="0"/>
      <w:marRight w:val="0"/>
      <w:marTop w:val="0"/>
      <w:marBottom w:val="0"/>
      <w:divBdr>
        <w:top w:val="none" w:sz="0" w:space="0" w:color="auto"/>
        <w:left w:val="none" w:sz="0" w:space="0" w:color="auto"/>
        <w:bottom w:val="none" w:sz="0" w:space="0" w:color="auto"/>
        <w:right w:val="none" w:sz="0" w:space="0" w:color="auto"/>
      </w:divBdr>
    </w:div>
    <w:div w:id="1510947630">
      <w:bodyDiv w:val="1"/>
      <w:marLeft w:val="0"/>
      <w:marRight w:val="0"/>
      <w:marTop w:val="0"/>
      <w:marBottom w:val="0"/>
      <w:divBdr>
        <w:top w:val="none" w:sz="0" w:space="0" w:color="auto"/>
        <w:left w:val="none" w:sz="0" w:space="0" w:color="auto"/>
        <w:bottom w:val="none" w:sz="0" w:space="0" w:color="auto"/>
        <w:right w:val="none" w:sz="0" w:space="0" w:color="auto"/>
      </w:divBdr>
    </w:div>
    <w:div w:id="1525099333">
      <w:bodyDiv w:val="1"/>
      <w:marLeft w:val="0"/>
      <w:marRight w:val="0"/>
      <w:marTop w:val="0"/>
      <w:marBottom w:val="0"/>
      <w:divBdr>
        <w:top w:val="none" w:sz="0" w:space="0" w:color="auto"/>
        <w:left w:val="none" w:sz="0" w:space="0" w:color="auto"/>
        <w:bottom w:val="none" w:sz="0" w:space="0" w:color="auto"/>
        <w:right w:val="none" w:sz="0" w:space="0" w:color="auto"/>
      </w:divBdr>
      <w:divsChild>
        <w:div w:id="7899362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4621320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4273946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65334512">
      <w:bodyDiv w:val="1"/>
      <w:marLeft w:val="0"/>
      <w:marRight w:val="0"/>
      <w:marTop w:val="0"/>
      <w:marBottom w:val="0"/>
      <w:divBdr>
        <w:top w:val="none" w:sz="0" w:space="0" w:color="auto"/>
        <w:left w:val="none" w:sz="0" w:space="0" w:color="auto"/>
        <w:bottom w:val="none" w:sz="0" w:space="0" w:color="auto"/>
        <w:right w:val="none" w:sz="0" w:space="0" w:color="auto"/>
      </w:divBdr>
      <w:divsChild>
        <w:div w:id="95298244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0309396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1895445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78788315">
      <w:bodyDiv w:val="1"/>
      <w:marLeft w:val="0"/>
      <w:marRight w:val="0"/>
      <w:marTop w:val="0"/>
      <w:marBottom w:val="0"/>
      <w:divBdr>
        <w:top w:val="none" w:sz="0" w:space="0" w:color="auto"/>
        <w:left w:val="none" w:sz="0" w:space="0" w:color="auto"/>
        <w:bottom w:val="none" w:sz="0" w:space="0" w:color="auto"/>
        <w:right w:val="none" w:sz="0" w:space="0" w:color="auto"/>
      </w:divBdr>
      <w:divsChild>
        <w:div w:id="1289238362">
          <w:marLeft w:val="806"/>
          <w:marRight w:val="0"/>
          <w:marTop w:val="75"/>
          <w:marBottom w:val="0"/>
          <w:divBdr>
            <w:top w:val="none" w:sz="0" w:space="0" w:color="auto"/>
            <w:left w:val="none" w:sz="0" w:space="0" w:color="auto"/>
            <w:bottom w:val="none" w:sz="0" w:space="0" w:color="auto"/>
            <w:right w:val="none" w:sz="0" w:space="0" w:color="auto"/>
          </w:divBdr>
        </w:div>
        <w:div w:id="1584340882">
          <w:marLeft w:val="1354"/>
          <w:marRight w:val="0"/>
          <w:marTop w:val="75"/>
          <w:marBottom w:val="0"/>
          <w:divBdr>
            <w:top w:val="none" w:sz="0" w:space="0" w:color="auto"/>
            <w:left w:val="none" w:sz="0" w:space="0" w:color="auto"/>
            <w:bottom w:val="none" w:sz="0" w:space="0" w:color="auto"/>
            <w:right w:val="none" w:sz="0" w:space="0" w:color="auto"/>
          </w:divBdr>
        </w:div>
        <w:div w:id="233006767">
          <w:marLeft w:val="1354"/>
          <w:marRight w:val="0"/>
          <w:marTop w:val="75"/>
          <w:marBottom w:val="0"/>
          <w:divBdr>
            <w:top w:val="none" w:sz="0" w:space="0" w:color="auto"/>
            <w:left w:val="none" w:sz="0" w:space="0" w:color="auto"/>
            <w:bottom w:val="none" w:sz="0" w:space="0" w:color="auto"/>
            <w:right w:val="none" w:sz="0" w:space="0" w:color="auto"/>
          </w:divBdr>
        </w:div>
        <w:div w:id="1812793013">
          <w:marLeft w:val="1354"/>
          <w:marRight w:val="0"/>
          <w:marTop w:val="75"/>
          <w:marBottom w:val="0"/>
          <w:divBdr>
            <w:top w:val="none" w:sz="0" w:space="0" w:color="auto"/>
            <w:left w:val="none" w:sz="0" w:space="0" w:color="auto"/>
            <w:bottom w:val="none" w:sz="0" w:space="0" w:color="auto"/>
            <w:right w:val="none" w:sz="0" w:space="0" w:color="auto"/>
          </w:divBdr>
        </w:div>
        <w:div w:id="2063822478">
          <w:marLeft w:val="1354"/>
          <w:marRight w:val="0"/>
          <w:marTop w:val="75"/>
          <w:marBottom w:val="0"/>
          <w:divBdr>
            <w:top w:val="none" w:sz="0" w:space="0" w:color="auto"/>
            <w:left w:val="none" w:sz="0" w:space="0" w:color="auto"/>
            <w:bottom w:val="none" w:sz="0" w:space="0" w:color="auto"/>
            <w:right w:val="none" w:sz="0" w:space="0" w:color="auto"/>
          </w:divBdr>
        </w:div>
      </w:divsChild>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21104763">
      <w:bodyDiv w:val="1"/>
      <w:marLeft w:val="0"/>
      <w:marRight w:val="0"/>
      <w:marTop w:val="0"/>
      <w:marBottom w:val="0"/>
      <w:divBdr>
        <w:top w:val="none" w:sz="0" w:space="0" w:color="auto"/>
        <w:left w:val="none" w:sz="0" w:space="0" w:color="auto"/>
        <w:bottom w:val="none" w:sz="0" w:space="0" w:color="auto"/>
        <w:right w:val="none" w:sz="0" w:space="0" w:color="auto"/>
      </w:divBdr>
    </w:div>
    <w:div w:id="1674916674">
      <w:bodyDiv w:val="1"/>
      <w:marLeft w:val="0"/>
      <w:marRight w:val="0"/>
      <w:marTop w:val="0"/>
      <w:marBottom w:val="0"/>
      <w:divBdr>
        <w:top w:val="none" w:sz="0" w:space="0" w:color="auto"/>
        <w:left w:val="none" w:sz="0" w:space="0" w:color="auto"/>
        <w:bottom w:val="none" w:sz="0" w:space="0" w:color="auto"/>
        <w:right w:val="none" w:sz="0" w:space="0" w:color="auto"/>
      </w:divBdr>
      <w:divsChild>
        <w:div w:id="953439808">
          <w:marLeft w:val="0"/>
          <w:marRight w:val="0"/>
          <w:marTop w:val="0"/>
          <w:marBottom w:val="0"/>
          <w:divBdr>
            <w:top w:val="none" w:sz="0" w:space="0" w:color="auto"/>
            <w:left w:val="none" w:sz="0" w:space="0" w:color="auto"/>
            <w:bottom w:val="none" w:sz="0" w:space="0" w:color="auto"/>
            <w:right w:val="none" w:sz="0" w:space="0" w:color="auto"/>
          </w:divBdr>
        </w:div>
        <w:div w:id="1158885807">
          <w:marLeft w:val="0"/>
          <w:marRight w:val="0"/>
          <w:marTop w:val="0"/>
          <w:marBottom w:val="0"/>
          <w:divBdr>
            <w:top w:val="none" w:sz="0" w:space="0" w:color="auto"/>
            <w:left w:val="none" w:sz="0" w:space="0" w:color="auto"/>
            <w:bottom w:val="none" w:sz="0" w:space="0" w:color="auto"/>
            <w:right w:val="none" w:sz="0" w:space="0" w:color="auto"/>
          </w:divBdr>
        </w:div>
        <w:div w:id="1931624139">
          <w:marLeft w:val="0"/>
          <w:marRight w:val="0"/>
          <w:marTop w:val="0"/>
          <w:marBottom w:val="0"/>
          <w:divBdr>
            <w:top w:val="none" w:sz="0" w:space="0" w:color="auto"/>
            <w:left w:val="none" w:sz="0" w:space="0" w:color="auto"/>
            <w:bottom w:val="none" w:sz="0" w:space="0" w:color="auto"/>
            <w:right w:val="none" w:sz="0" w:space="0" w:color="auto"/>
          </w:divBdr>
        </w:div>
        <w:div w:id="445079760">
          <w:marLeft w:val="0"/>
          <w:marRight w:val="0"/>
          <w:marTop w:val="0"/>
          <w:marBottom w:val="0"/>
          <w:divBdr>
            <w:top w:val="none" w:sz="0" w:space="0" w:color="auto"/>
            <w:left w:val="none" w:sz="0" w:space="0" w:color="auto"/>
            <w:bottom w:val="none" w:sz="0" w:space="0" w:color="auto"/>
            <w:right w:val="none" w:sz="0" w:space="0" w:color="auto"/>
          </w:divBdr>
        </w:div>
        <w:div w:id="1725718007">
          <w:marLeft w:val="0"/>
          <w:marRight w:val="0"/>
          <w:marTop w:val="0"/>
          <w:marBottom w:val="0"/>
          <w:divBdr>
            <w:top w:val="none" w:sz="0" w:space="0" w:color="auto"/>
            <w:left w:val="none" w:sz="0" w:space="0" w:color="auto"/>
            <w:bottom w:val="none" w:sz="0" w:space="0" w:color="auto"/>
            <w:right w:val="none" w:sz="0" w:space="0" w:color="auto"/>
          </w:divBdr>
        </w:div>
        <w:div w:id="200486170">
          <w:marLeft w:val="0"/>
          <w:marRight w:val="0"/>
          <w:marTop w:val="0"/>
          <w:marBottom w:val="0"/>
          <w:divBdr>
            <w:top w:val="none" w:sz="0" w:space="0" w:color="auto"/>
            <w:left w:val="none" w:sz="0" w:space="0" w:color="auto"/>
            <w:bottom w:val="none" w:sz="0" w:space="0" w:color="auto"/>
            <w:right w:val="none" w:sz="0" w:space="0" w:color="auto"/>
          </w:divBdr>
        </w:div>
        <w:div w:id="431783161">
          <w:marLeft w:val="0"/>
          <w:marRight w:val="0"/>
          <w:marTop w:val="0"/>
          <w:marBottom w:val="0"/>
          <w:divBdr>
            <w:top w:val="none" w:sz="0" w:space="0" w:color="auto"/>
            <w:left w:val="none" w:sz="0" w:space="0" w:color="auto"/>
            <w:bottom w:val="none" w:sz="0" w:space="0" w:color="auto"/>
            <w:right w:val="none" w:sz="0" w:space="0" w:color="auto"/>
          </w:divBdr>
        </w:div>
        <w:div w:id="1200900300">
          <w:marLeft w:val="0"/>
          <w:marRight w:val="0"/>
          <w:marTop w:val="0"/>
          <w:marBottom w:val="0"/>
          <w:divBdr>
            <w:top w:val="none" w:sz="0" w:space="0" w:color="auto"/>
            <w:left w:val="none" w:sz="0" w:space="0" w:color="auto"/>
            <w:bottom w:val="none" w:sz="0" w:space="0" w:color="auto"/>
            <w:right w:val="none" w:sz="0" w:space="0" w:color="auto"/>
          </w:divBdr>
        </w:div>
      </w:divsChild>
    </w:div>
    <w:div w:id="1681591005">
      <w:bodyDiv w:val="1"/>
      <w:marLeft w:val="0"/>
      <w:marRight w:val="0"/>
      <w:marTop w:val="0"/>
      <w:marBottom w:val="0"/>
      <w:divBdr>
        <w:top w:val="none" w:sz="0" w:space="0" w:color="auto"/>
        <w:left w:val="none" w:sz="0" w:space="0" w:color="auto"/>
        <w:bottom w:val="none" w:sz="0" w:space="0" w:color="auto"/>
        <w:right w:val="none" w:sz="0" w:space="0" w:color="auto"/>
      </w:divBdr>
    </w:div>
    <w:div w:id="1707489191">
      <w:bodyDiv w:val="1"/>
      <w:marLeft w:val="0"/>
      <w:marRight w:val="0"/>
      <w:marTop w:val="0"/>
      <w:marBottom w:val="0"/>
      <w:divBdr>
        <w:top w:val="none" w:sz="0" w:space="0" w:color="auto"/>
        <w:left w:val="none" w:sz="0" w:space="0" w:color="auto"/>
        <w:bottom w:val="none" w:sz="0" w:space="0" w:color="auto"/>
        <w:right w:val="none" w:sz="0" w:space="0" w:color="auto"/>
      </w:divBdr>
    </w:div>
    <w:div w:id="1727098063">
      <w:bodyDiv w:val="1"/>
      <w:marLeft w:val="0"/>
      <w:marRight w:val="0"/>
      <w:marTop w:val="0"/>
      <w:marBottom w:val="0"/>
      <w:divBdr>
        <w:top w:val="none" w:sz="0" w:space="0" w:color="auto"/>
        <w:left w:val="none" w:sz="0" w:space="0" w:color="auto"/>
        <w:bottom w:val="none" w:sz="0" w:space="0" w:color="auto"/>
        <w:right w:val="none" w:sz="0" w:space="0" w:color="auto"/>
      </w:divBdr>
      <w:divsChild>
        <w:div w:id="2080664892">
          <w:marLeft w:val="806"/>
          <w:marRight w:val="0"/>
          <w:marTop w:val="75"/>
          <w:marBottom w:val="0"/>
          <w:divBdr>
            <w:top w:val="none" w:sz="0" w:space="0" w:color="auto"/>
            <w:left w:val="none" w:sz="0" w:space="0" w:color="auto"/>
            <w:bottom w:val="none" w:sz="0" w:space="0" w:color="auto"/>
            <w:right w:val="none" w:sz="0" w:space="0" w:color="auto"/>
          </w:divBdr>
        </w:div>
        <w:div w:id="1667854043">
          <w:marLeft w:val="806"/>
          <w:marRight w:val="0"/>
          <w:marTop w:val="75"/>
          <w:marBottom w:val="0"/>
          <w:divBdr>
            <w:top w:val="none" w:sz="0" w:space="0" w:color="auto"/>
            <w:left w:val="none" w:sz="0" w:space="0" w:color="auto"/>
            <w:bottom w:val="none" w:sz="0" w:space="0" w:color="auto"/>
            <w:right w:val="none" w:sz="0" w:space="0" w:color="auto"/>
          </w:divBdr>
        </w:div>
      </w:divsChild>
    </w:div>
    <w:div w:id="1735201469">
      <w:bodyDiv w:val="1"/>
      <w:marLeft w:val="0"/>
      <w:marRight w:val="0"/>
      <w:marTop w:val="0"/>
      <w:marBottom w:val="0"/>
      <w:divBdr>
        <w:top w:val="none" w:sz="0" w:space="0" w:color="auto"/>
        <w:left w:val="none" w:sz="0" w:space="0" w:color="auto"/>
        <w:bottom w:val="none" w:sz="0" w:space="0" w:color="auto"/>
        <w:right w:val="none" w:sz="0" w:space="0" w:color="auto"/>
      </w:divBdr>
      <w:divsChild>
        <w:div w:id="19033222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70576118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69157472">
      <w:bodyDiv w:val="1"/>
      <w:marLeft w:val="0"/>
      <w:marRight w:val="0"/>
      <w:marTop w:val="0"/>
      <w:marBottom w:val="0"/>
      <w:divBdr>
        <w:top w:val="none" w:sz="0" w:space="0" w:color="auto"/>
        <w:left w:val="none" w:sz="0" w:space="0" w:color="auto"/>
        <w:bottom w:val="none" w:sz="0" w:space="0" w:color="auto"/>
        <w:right w:val="none" w:sz="0" w:space="0" w:color="auto"/>
      </w:divBdr>
    </w:div>
    <w:div w:id="1780298593">
      <w:bodyDiv w:val="1"/>
      <w:marLeft w:val="0"/>
      <w:marRight w:val="0"/>
      <w:marTop w:val="0"/>
      <w:marBottom w:val="0"/>
      <w:divBdr>
        <w:top w:val="none" w:sz="0" w:space="0" w:color="auto"/>
        <w:left w:val="none" w:sz="0" w:space="0" w:color="auto"/>
        <w:bottom w:val="none" w:sz="0" w:space="0" w:color="auto"/>
        <w:right w:val="none" w:sz="0" w:space="0" w:color="auto"/>
      </w:divBdr>
      <w:divsChild>
        <w:div w:id="8021908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40678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1426914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0450793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76608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7328798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83955728">
      <w:bodyDiv w:val="1"/>
      <w:marLeft w:val="0"/>
      <w:marRight w:val="0"/>
      <w:marTop w:val="0"/>
      <w:marBottom w:val="0"/>
      <w:divBdr>
        <w:top w:val="none" w:sz="0" w:space="0" w:color="auto"/>
        <w:left w:val="none" w:sz="0" w:space="0" w:color="auto"/>
        <w:bottom w:val="none" w:sz="0" w:space="0" w:color="auto"/>
        <w:right w:val="none" w:sz="0" w:space="0" w:color="auto"/>
      </w:divBdr>
    </w:div>
    <w:div w:id="1800561844">
      <w:bodyDiv w:val="1"/>
      <w:marLeft w:val="0"/>
      <w:marRight w:val="0"/>
      <w:marTop w:val="0"/>
      <w:marBottom w:val="0"/>
      <w:divBdr>
        <w:top w:val="none" w:sz="0" w:space="0" w:color="auto"/>
        <w:left w:val="none" w:sz="0" w:space="0" w:color="auto"/>
        <w:bottom w:val="none" w:sz="0" w:space="0" w:color="auto"/>
        <w:right w:val="none" w:sz="0" w:space="0" w:color="auto"/>
      </w:divBdr>
    </w:div>
    <w:div w:id="1819495146">
      <w:bodyDiv w:val="1"/>
      <w:marLeft w:val="0"/>
      <w:marRight w:val="0"/>
      <w:marTop w:val="0"/>
      <w:marBottom w:val="0"/>
      <w:divBdr>
        <w:top w:val="none" w:sz="0" w:space="0" w:color="auto"/>
        <w:left w:val="none" w:sz="0" w:space="0" w:color="auto"/>
        <w:bottom w:val="none" w:sz="0" w:space="0" w:color="auto"/>
        <w:right w:val="none" w:sz="0" w:space="0" w:color="auto"/>
      </w:divBdr>
      <w:divsChild>
        <w:div w:id="1415860025">
          <w:marLeft w:val="2074"/>
          <w:marRight w:val="0"/>
          <w:marTop w:val="75"/>
          <w:marBottom w:val="0"/>
          <w:divBdr>
            <w:top w:val="none" w:sz="0" w:space="0" w:color="auto"/>
            <w:left w:val="none" w:sz="0" w:space="0" w:color="auto"/>
            <w:bottom w:val="none" w:sz="0" w:space="0" w:color="auto"/>
            <w:right w:val="none" w:sz="0" w:space="0" w:color="auto"/>
          </w:divBdr>
        </w:div>
        <w:div w:id="1315522883">
          <w:marLeft w:val="2074"/>
          <w:marRight w:val="0"/>
          <w:marTop w:val="75"/>
          <w:marBottom w:val="0"/>
          <w:divBdr>
            <w:top w:val="none" w:sz="0" w:space="0" w:color="auto"/>
            <w:left w:val="none" w:sz="0" w:space="0" w:color="auto"/>
            <w:bottom w:val="none" w:sz="0" w:space="0" w:color="auto"/>
            <w:right w:val="none" w:sz="0" w:space="0" w:color="auto"/>
          </w:divBdr>
        </w:div>
        <w:div w:id="2025158427">
          <w:marLeft w:val="2074"/>
          <w:marRight w:val="0"/>
          <w:marTop w:val="75"/>
          <w:marBottom w:val="0"/>
          <w:divBdr>
            <w:top w:val="none" w:sz="0" w:space="0" w:color="auto"/>
            <w:left w:val="none" w:sz="0" w:space="0" w:color="auto"/>
            <w:bottom w:val="none" w:sz="0" w:space="0" w:color="auto"/>
            <w:right w:val="none" w:sz="0" w:space="0" w:color="auto"/>
          </w:divBdr>
        </w:div>
      </w:divsChild>
    </w:div>
    <w:div w:id="1829441055">
      <w:bodyDiv w:val="1"/>
      <w:marLeft w:val="0"/>
      <w:marRight w:val="0"/>
      <w:marTop w:val="0"/>
      <w:marBottom w:val="0"/>
      <w:divBdr>
        <w:top w:val="none" w:sz="0" w:space="0" w:color="auto"/>
        <w:left w:val="none" w:sz="0" w:space="0" w:color="auto"/>
        <w:bottom w:val="none" w:sz="0" w:space="0" w:color="auto"/>
        <w:right w:val="none" w:sz="0" w:space="0" w:color="auto"/>
      </w:divBdr>
      <w:divsChild>
        <w:div w:id="1224636389">
          <w:marLeft w:val="274"/>
          <w:marRight w:val="0"/>
          <w:marTop w:val="150"/>
          <w:marBottom w:val="0"/>
          <w:divBdr>
            <w:top w:val="none" w:sz="0" w:space="0" w:color="auto"/>
            <w:left w:val="none" w:sz="0" w:space="0" w:color="auto"/>
            <w:bottom w:val="none" w:sz="0" w:space="0" w:color="auto"/>
            <w:right w:val="none" w:sz="0" w:space="0" w:color="auto"/>
          </w:divBdr>
        </w:div>
        <w:div w:id="1558008487">
          <w:marLeft w:val="274"/>
          <w:marRight w:val="0"/>
          <w:marTop w:val="150"/>
          <w:marBottom w:val="0"/>
          <w:divBdr>
            <w:top w:val="none" w:sz="0" w:space="0" w:color="auto"/>
            <w:left w:val="none" w:sz="0" w:space="0" w:color="auto"/>
            <w:bottom w:val="none" w:sz="0" w:space="0" w:color="auto"/>
            <w:right w:val="none" w:sz="0" w:space="0" w:color="auto"/>
          </w:divBdr>
        </w:div>
        <w:div w:id="660736306">
          <w:marLeft w:val="274"/>
          <w:marRight w:val="0"/>
          <w:marTop w:val="150"/>
          <w:marBottom w:val="0"/>
          <w:divBdr>
            <w:top w:val="none" w:sz="0" w:space="0" w:color="auto"/>
            <w:left w:val="none" w:sz="0" w:space="0" w:color="auto"/>
            <w:bottom w:val="none" w:sz="0" w:space="0" w:color="auto"/>
            <w:right w:val="none" w:sz="0" w:space="0" w:color="auto"/>
          </w:divBdr>
        </w:div>
        <w:div w:id="1711416729">
          <w:marLeft w:val="274"/>
          <w:marRight w:val="0"/>
          <w:marTop w:val="150"/>
          <w:marBottom w:val="0"/>
          <w:divBdr>
            <w:top w:val="none" w:sz="0" w:space="0" w:color="auto"/>
            <w:left w:val="none" w:sz="0" w:space="0" w:color="auto"/>
            <w:bottom w:val="none" w:sz="0" w:space="0" w:color="auto"/>
            <w:right w:val="none" w:sz="0" w:space="0" w:color="auto"/>
          </w:divBdr>
        </w:div>
        <w:div w:id="1027146882">
          <w:marLeft w:val="274"/>
          <w:marRight w:val="0"/>
          <w:marTop w:val="150"/>
          <w:marBottom w:val="0"/>
          <w:divBdr>
            <w:top w:val="none" w:sz="0" w:space="0" w:color="auto"/>
            <w:left w:val="none" w:sz="0" w:space="0" w:color="auto"/>
            <w:bottom w:val="none" w:sz="0" w:space="0" w:color="auto"/>
            <w:right w:val="none" w:sz="0" w:space="0" w:color="auto"/>
          </w:divBdr>
        </w:div>
      </w:divsChild>
    </w:div>
    <w:div w:id="1845708613">
      <w:bodyDiv w:val="1"/>
      <w:marLeft w:val="0"/>
      <w:marRight w:val="0"/>
      <w:marTop w:val="0"/>
      <w:marBottom w:val="0"/>
      <w:divBdr>
        <w:top w:val="none" w:sz="0" w:space="0" w:color="auto"/>
        <w:left w:val="none" w:sz="0" w:space="0" w:color="auto"/>
        <w:bottom w:val="none" w:sz="0" w:space="0" w:color="auto"/>
        <w:right w:val="none" w:sz="0" w:space="0" w:color="auto"/>
      </w:divBdr>
    </w:div>
    <w:div w:id="1868132097">
      <w:bodyDiv w:val="1"/>
      <w:marLeft w:val="0"/>
      <w:marRight w:val="0"/>
      <w:marTop w:val="0"/>
      <w:marBottom w:val="0"/>
      <w:divBdr>
        <w:top w:val="none" w:sz="0" w:space="0" w:color="auto"/>
        <w:left w:val="none" w:sz="0" w:space="0" w:color="auto"/>
        <w:bottom w:val="none" w:sz="0" w:space="0" w:color="auto"/>
        <w:right w:val="none" w:sz="0" w:space="0" w:color="auto"/>
      </w:divBdr>
      <w:divsChild>
        <w:div w:id="12868117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0459114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76187825">
      <w:bodyDiv w:val="1"/>
      <w:marLeft w:val="0"/>
      <w:marRight w:val="0"/>
      <w:marTop w:val="0"/>
      <w:marBottom w:val="0"/>
      <w:divBdr>
        <w:top w:val="none" w:sz="0" w:space="0" w:color="auto"/>
        <w:left w:val="none" w:sz="0" w:space="0" w:color="auto"/>
        <w:bottom w:val="none" w:sz="0" w:space="0" w:color="auto"/>
        <w:right w:val="none" w:sz="0" w:space="0" w:color="auto"/>
      </w:divBdr>
    </w:div>
    <w:div w:id="1877623900">
      <w:bodyDiv w:val="1"/>
      <w:marLeft w:val="0"/>
      <w:marRight w:val="0"/>
      <w:marTop w:val="0"/>
      <w:marBottom w:val="0"/>
      <w:divBdr>
        <w:top w:val="none" w:sz="0" w:space="0" w:color="auto"/>
        <w:left w:val="none" w:sz="0" w:space="0" w:color="auto"/>
        <w:bottom w:val="none" w:sz="0" w:space="0" w:color="auto"/>
        <w:right w:val="none" w:sz="0" w:space="0" w:color="auto"/>
      </w:divBdr>
      <w:divsChild>
        <w:div w:id="120718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85095558">
      <w:bodyDiv w:val="1"/>
      <w:marLeft w:val="0"/>
      <w:marRight w:val="0"/>
      <w:marTop w:val="0"/>
      <w:marBottom w:val="0"/>
      <w:divBdr>
        <w:top w:val="none" w:sz="0" w:space="0" w:color="auto"/>
        <w:left w:val="none" w:sz="0" w:space="0" w:color="auto"/>
        <w:bottom w:val="none" w:sz="0" w:space="0" w:color="auto"/>
        <w:right w:val="none" w:sz="0" w:space="0" w:color="auto"/>
      </w:divBdr>
    </w:div>
    <w:div w:id="1907032525">
      <w:bodyDiv w:val="1"/>
      <w:marLeft w:val="0"/>
      <w:marRight w:val="0"/>
      <w:marTop w:val="0"/>
      <w:marBottom w:val="0"/>
      <w:divBdr>
        <w:top w:val="none" w:sz="0" w:space="0" w:color="auto"/>
        <w:left w:val="none" w:sz="0" w:space="0" w:color="auto"/>
        <w:bottom w:val="none" w:sz="0" w:space="0" w:color="auto"/>
        <w:right w:val="none" w:sz="0" w:space="0" w:color="auto"/>
      </w:divBdr>
      <w:divsChild>
        <w:div w:id="194048656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288316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24991442">
      <w:bodyDiv w:val="1"/>
      <w:marLeft w:val="0"/>
      <w:marRight w:val="0"/>
      <w:marTop w:val="0"/>
      <w:marBottom w:val="0"/>
      <w:divBdr>
        <w:top w:val="none" w:sz="0" w:space="0" w:color="auto"/>
        <w:left w:val="none" w:sz="0" w:space="0" w:color="auto"/>
        <w:bottom w:val="none" w:sz="0" w:space="0" w:color="auto"/>
        <w:right w:val="none" w:sz="0" w:space="0" w:color="auto"/>
      </w:divBdr>
    </w:div>
    <w:div w:id="1953198640">
      <w:bodyDiv w:val="1"/>
      <w:marLeft w:val="0"/>
      <w:marRight w:val="0"/>
      <w:marTop w:val="0"/>
      <w:marBottom w:val="0"/>
      <w:divBdr>
        <w:top w:val="none" w:sz="0" w:space="0" w:color="auto"/>
        <w:left w:val="none" w:sz="0" w:space="0" w:color="auto"/>
        <w:bottom w:val="none" w:sz="0" w:space="0" w:color="auto"/>
        <w:right w:val="none" w:sz="0" w:space="0" w:color="auto"/>
      </w:divBdr>
    </w:div>
    <w:div w:id="1979920903">
      <w:bodyDiv w:val="1"/>
      <w:marLeft w:val="0"/>
      <w:marRight w:val="0"/>
      <w:marTop w:val="0"/>
      <w:marBottom w:val="0"/>
      <w:divBdr>
        <w:top w:val="none" w:sz="0" w:space="0" w:color="auto"/>
        <w:left w:val="none" w:sz="0" w:space="0" w:color="auto"/>
        <w:bottom w:val="none" w:sz="0" w:space="0" w:color="auto"/>
        <w:right w:val="none" w:sz="0" w:space="0" w:color="auto"/>
      </w:divBdr>
    </w:div>
    <w:div w:id="1993633559">
      <w:bodyDiv w:val="1"/>
      <w:marLeft w:val="0"/>
      <w:marRight w:val="0"/>
      <w:marTop w:val="0"/>
      <w:marBottom w:val="0"/>
      <w:divBdr>
        <w:top w:val="none" w:sz="0" w:space="0" w:color="auto"/>
        <w:left w:val="none" w:sz="0" w:space="0" w:color="auto"/>
        <w:bottom w:val="none" w:sz="0" w:space="0" w:color="auto"/>
        <w:right w:val="none" w:sz="0" w:space="0" w:color="auto"/>
      </w:divBdr>
    </w:div>
    <w:div w:id="2032605319">
      <w:bodyDiv w:val="1"/>
      <w:marLeft w:val="0"/>
      <w:marRight w:val="0"/>
      <w:marTop w:val="0"/>
      <w:marBottom w:val="0"/>
      <w:divBdr>
        <w:top w:val="none" w:sz="0" w:space="0" w:color="auto"/>
        <w:left w:val="none" w:sz="0" w:space="0" w:color="auto"/>
        <w:bottom w:val="none" w:sz="0" w:space="0" w:color="auto"/>
        <w:right w:val="none" w:sz="0" w:space="0" w:color="auto"/>
      </w:divBdr>
    </w:div>
    <w:div w:id="2036151960">
      <w:bodyDiv w:val="1"/>
      <w:marLeft w:val="0"/>
      <w:marRight w:val="0"/>
      <w:marTop w:val="0"/>
      <w:marBottom w:val="0"/>
      <w:divBdr>
        <w:top w:val="none" w:sz="0" w:space="0" w:color="auto"/>
        <w:left w:val="none" w:sz="0" w:space="0" w:color="auto"/>
        <w:bottom w:val="none" w:sz="0" w:space="0" w:color="auto"/>
        <w:right w:val="none" w:sz="0" w:space="0" w:color="auto"/>
      </w:divBdr>
      <w:divsChild>
        <w:div w:id="9273459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36809068">
      <w:bodyDiv w:val="1"/>
      <w:marLeft w:val="0"/>
      <w:marRight w:val="0"/>
      <w:marTop w:val="0"/>
      <w:marBottom w:val="0"/>
      <w:divBdr>
        <w:top w:val="none" w:sz="0" w:space="0" w:color="auto"/>
        <w:left w:val="none" w:sz="0" w:space="0" w:color="auto"/>
        <w:bottom w:val="none" w:sz="0" w:space="0" w:color="auto"/>
        <w:right w:val="none" w:sz="0" w:space="0" w:color="auto"/>
      </w:divBdr>
      <w:divsChild>
        <w:div w:id="12802565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118665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3058424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80983108">
      <w:bodyDiv w:val="1"/>
      <w:marLeft w:val="0"/>
      <w:marRight w:val="0"/>
      <w:marTop w:val="0"/>
      <w:marBottom w:val="0"/>
      <w:divBdr>
        <w:top w:val="none" w:sz="0" w:space="0" w:color="auto"/>
        <w:left w:val="none" w:sz="0" w:space="0" w:color="auto"/>
        <w:bottom w:val="none" w:sz="0" w:space="0" w:color="auto"/>
        <w:right w:val="none" w:sz="0" w:space="0" w:color="auto"/>
      </w:divBdr>
      <w:divsChild>
        <w:div w:id="830403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9744813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39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99516832">
      <w:bodyDiv w:val="1"/>
      <w:marLeft w:val="0"/>
      <w:marRight w:val="0"/>
      <w:marTop w:val="0"/>
      <w:marBottom w:val="0"/>
      <w:divBdr>
        <w:top w:val="none" w:sz="0" w:space="0" w:color="auto"/>
        <w:left w:val="none" w:sz="0" w:space="0" w:color="auto"/>
        <w:bottom w:val="none" w:sz="0" w:space="0" w:color="auto"/>
        <w:right w:val="none" w:sz="0" w:space="0" w:color="auto"/>
      </w:divBdr>
      <w:divsChild>
        <w:div w:id="1447507387">
          <w:marLeft w:val="0"/>
          <w:marRight w:val="0"/>
          <w:marTop w:val="0"/>
          <w:marBottom w:val="0"/>
          <w:divBdr>
            <w:top w:val="none" w:sz="0" w:space="0" w:color="auto"/>
            <w:left w:val="none" w:sz="0" w:space="0" w:color="auto"/>
            <w:bottom w:val="none" w:sz="0" w:space="0" w:color="auto"/>
            <w:right w:val="none" w:sz="0" w:space="0" w:color="auto"/>
          </w:divBdr>
        </w:div>
        <w:div w:id="1372535337">
          <w:marLeft w:val="0"/>
          <w:marRight w:val="0"/>
          <w:marTop w:val="0"/>
          <w:marBottom w:val="0"/>
          <w:divBdr>
            <w:top w:val="none" w:sz="0" w:space="0" w:color="auto"/>
            <w:left w:val="none" w:sz="0" w:space="0" w:color="auto"/>
            <w:bottom w:val="none" w:sz="0" w:space="0" w:color="auto"/>
            <w:right w:val="none" w:sz="0" w:space="0" w:color="auto"/>
          </w:divBdr>
        </w:div>
        <w:div w:id="1415931777">
          <w:marLeft w:val="0"/>
          <w:marRight w:val="0"/>
          <w:marTop w:val="0"/>
          <w:marBottom w:val="0"/>
          <w:divBdr>
            <w:top w:val="none" w:sz="0" w:space="0" w:color="auto"/>
            <w:left w:val="none" w:sz="0" w:space="0" w:color="auto"/>
            <w:bottom w:val="none" w:sz="0" w:space="0" w:color="auto"/>
            <w:right w:val="none" w:sz="0" w:space="0" w:color="auto"/>
          </w:divBdr>
        </w:div>
      </w:divsChild>
    </w:div>
    <w:div w:id="213451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aw.clubforfuture.org/" TargetMode="External"/><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D0786194A934DAADD780C0018A38A" ma:contentTypeVersion="17" ma:contentTypeDescription="Create a new document." ma:contentTypeScope="" ma:versionID="988f81f65ae4f4dc77b21187bf5eda9a">
  <xsd:schema xmlns:xsd="http://www.w3.org/2001/XMLSchema" xmlns:xs="http://www.w3.org/2001/XMLSchema" xmlns:p="http://schemas.microsoft.com/office/2006/metadata/properties" xmlns:ns2="2d7d63bd-1639-4c70-8d8b-b6c589289072" xmlns:ns3="533f30ce-c668-4db1-b562-4eecf9f29e98" targetNamespace="http://schemas.microsoft.com/office/2006/metadata/properties" ma:root="true" ma:fieldsID="c88ddf9bbd8945ff16390f4b9cfbca21" ns2:_="" ns3:_="">
    <xsd:import namespace="2d7d63bd-1639-4c70-8d8b-b6c589289072"/>
    <xsd:import namespace="533f30ce-c668-4db1-b562-4eecf9f29e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d63bd-1639-4c70-8d8b-b6c589289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6e6f47-1d2c-4a13-a59b-fb28d421db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3f30ce-c668-4db1-b562-4eecf9f29e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b93c00-b208-487c-ac84-92eed45fb30e}" ma:internalName="TaxCatchAll" ma:showField="CatchAllData" ma:web="533f30ce-c668-4db1-b562-4eecf9f29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7d63bd-1639-4c70-8d8b-b6c589289072">
      <Terms xmlns="http://schemas.microsoft.com/office/infopath/2007/PartnerControls"/>
    </lcf76f155ced4ddcb4097134ff3c332f>
    <TaxCatchAll xmlns="533f30ce-c668-4db1-b562-4eecf9f29e98" xsi:nil="true"/>
  </documentManagement>
</p:properties>
</file>

<file path=customXml/itemProps1.xml><?xml version="1.0" encoding="utf-8"?>
<ds:datastoreItem xmlns:ds="http://schemas.openxmlformats.org/officeDocument/2006/customXml" ds:itemID="{4CC91169-90BC-45C1-8DBC-9E9D69E130CF}">
  <ds:schemaRefs>
    <ds:schemaRef ds:uri="http://schemas.openxmlformats.org/officeDocument/2006/bibliography"/>
  </ds:schemaRefs>
</ds:datastoreItem>
</file>

<file path=customXml/itemProps2.xml><?xml version="1.0" encoding="utf-8"?>
<ds:datastoreItem xmlns:ds="http://schemas.openxmlformats.org/officeDocument/2006/customXml" ds:itemID="{08712B49-3B2E-4A51-A38E-49C30CA8E26E}">
  <ds:schemaRefs>
    <ds:schemaRef ds:uri="http://schemas.microsoft.com/sharepoint/v3/contenttype/forms"/>
  </ds:schemaRefs>
</ds:datastoreItem>
</file>

<file path=customXml/itemProps3.xml><?xml version="1.0" encoding="utf-8"?>
<ds:datastoreItem xmlns:ds="http://schemas.openxmlformats.org/officeDocument/2006/customXml" ds:itemID="{59BA1BF0-9B36-458A-97ED-53F91DE0C193}"/>
</file>

<file path=customXml/itemProps4.xml><?xml version="1.0" encoding="utf-8"?>
<ds:datastoreItem xmlns:ds="http://schemas.openxmlformats.org/officeDocument/2006/customXml" ds:itemID="{A45B1A05-251B-43AB-B0BF-D46FDAF86E71}">
  <ds:schemaRefs>
    <ds:schemaRef ds:uri="http://schemas.microsoft.com/office/2006/metadata/properties"/>
    <ds:schemaRef ds:uri="http://schemas.microsoft.com/office/infopath/2007/PartnerControls"/>
    <ds:schemaRef ds:uri="288690b7-3f60-4ada-965f-5874e885badc"/>
    <ds:schemaRef ds:uri="a15ee55a-eacf-4dac-998a-26892d0f7236"/>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18</Pages>
  <Words>4044</Words>
  <Characters>23053</Characters>
  <Application>Microsoft Office Word</Application>
  <DocSecurity>0</DocSecurity>
  <Lines>192</Lines>
  <Paragraphs>54</Paragraphs>
  <ScaleCrop>false</ScaleCrop>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Yip</dc:creator>
  <cp:keywords/>
  <dc:description/>
  <cp:lastModifiedBy>Kristen Yip</cp:lastModifiedBy>
  <cp:revision>29</cp:revision>
  <cp:lastPrinted>2025-01-28T20:36:00Z</cp:lastPrinted>
  <dcterms:created xsi:type="dcterms:W3CDTF">2026-08-27T22:08:00Z</dcterms:created>
  <dcterms:modified xsi:type="dcterms:W3CDTF">2026-09-10T19:32:00Z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0x0101004FFD0786194A934DAADD780C0018A38A</vt:lpwstr>
  </property>
  <property fmtid="{D5CDD505-2E9C-101B-9397-08002B2CF9AE}" pid="3" name="MediaServiceImageTags">
    <vt:lpwstr/>
  </property>
</Properties>
</file>